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07D" w:rsidRPr="00097A2D" w:rsidRDefault="00566ED1" w:rsidP="00AB607D">
      <w:pPr>
        <w:jc w:val="both"/>
        <w:rPr>
          <w:b/>
          <w:lang w:val="en-GB"/>
        </w:rPr>
      </w:pPr>
      <w:r w:rsidRPr="00097A2D">
        <w:rPr>
          <w:b/>
          <w:lang w:val="en-US"/>
        </w:rPr>
        <w:t>Illustration</w:t>
      </w:r>
      <w:r w:rsidR="00DA3370" w:rsidRPr="00097A2D">
        <w:rPr>
          <w:b/>
          <w:lang w:val="en-GB"/>
        </w:rPr>
        <w:t xml:space="preserve"> </w:t>
      </w:r>
      <w:r w:rsidR="00AB607D" w:rsidRPr="00097A2D">
        <w:rPr>
          <w:b/>
          <w:lang w:val="en-GB"/>
        </w:rPr>
        <w:t xml:space="preserve">1: </w:t>
      </w:r>
      <w:r w:rsidR="00DA3370" w:rsidRPr="00097A2D">
        <w:rPr>
          <w:b/>
          <w:bCs/>
          <w:lang w:val="en-US"/>
        </w:rPr>
        <w:t>Unmodified</w:t>
      </w:r>
      <w:r w:rsidR="00DA3370" w:rsidRPr="00097A2D">
        <w:rPr>
          <w:b/>
          <w:bCs/>
          <w:lang w:val="en-GB"/>
        </w:rPr>
        <w:t xml:space="preserve"> </w:t>
      </w:r>
      <w:r w:rsidR="00E018E4" w:rsidRPr="00097A2D">
        <w:rPr>
          <w:b/>
          <w:bCs/>
          <w:lang w:val="en-US"/>
        </w:rPr>
        <w:t>o</w:t>
      </w:r>
      <w:r w:rsidR="00DA3370" w:rsidRPr="00097A2D">
        <w:rPr>
          <w:b/>
          <w:bCs/>
          <w:lang w:val="en-US"/>
        </w:rPr>
        <w:t>pinion</w:t>
      </w:r>
    </w:p>
    <w:p w:rsidR="00AB607D" w:rsidRPr="00097A2D" w:rsidRDefault="00566ED1" w:rsidP="00AB607D">
      <w:pPr>
        <w:jc w:val="both"/>
        <w:rPr>
          <w:b/>
          <w:lang w:val="en-GB"/>
        </w:rPr>
      </w:pPr>
      <w:r w:rsidRPr="00097A2D">
        <w:rPr>
          <w:b/>
          <w:lang w:val="en-US"/>
        </w:rPr>
        <w:t>Illustration</w:t>
      </w:r>
      <w:r w:rsidR="00DA3370" w:rsidRPr="00097A2D">
        <w:rPr>
          <w:b/>
          <w:lang w:val="en-GB"/>
        </w:rPr>
        <w:t xml:space="preserve"> </w:t>
      </w:r>
      <w:r w:rsidR="00AB607D" w:rsidRPr="00097A2D">
        <w:rPr>
          <w:b/>
          <w:lang w:val="en-GB"/>
        </w:rPr>
        <w:t xml:space="preserve">2: </w:t>
      </w:r>
      <w:r w:rsidR="00DA3370" w:rsidRPr="00097A2D">
        <w:rPr>
          <w:b/>
          <w:bCs/>
          <w:lang w:val="en-US"/>
        </w:rPr>
        <w:t xml:space="preserve">Modified </w:t>
      </w:r>
      <w:r w:rsidR="00E018E4" w:rsidRPr="00097A2D">
        <w:rPr>
          <w:b/>
          <w:bCs/>
          <w:lang w:val="en-US"/>
        </w:rPr>
        <w:t>o</w:t>
      </w:r>
      <w:r w:rsidR="00DA3370" w:rsidRPr="00097A2D">
        <w:rPr>
          <w:b/>
          <w:bCs/>
          <w:lang w:val="en-US"/>
        </w:rPr>
        <w:t xml:space="preserve">pinion – </w:t>
      </w:r>
      <w:r w:rsidR="00E018E4" w:rsidRPr="00097A2D">
        <w:rPr>
          <w:b/>
          <w:bCs/>
          <w:lang w:val="en-US"/>
        </w:rPr>
        <w:t>Qualified</w:t>
      </w:r>
      <w:r w:rsidR="00DA3370" w:rsidRPr="00097A2D">
        <w:rPr>
          <w:b/>
          <w:bCs/>
          <w:lang w:val="en-US"/>
        </w:rPr>
        <w:t xml:space="preserve"> </w:t>
      </w:r>
      <w:r w:rsidR="00E018E4" w:rsidRPr="00097A2D">
        <w:rPr>
          <w:b/>
          <w:bCs/>
          <w:lang w:val="en-US"/>
        </w:rPr>
        <w:t>o</w:t>
      </w:r>
      <w:r w:rsidR="00DA3370" w:rsidRPr="00097A2D">
        <w:rPr>
          <w:b/>
          <w:bCs/>
          <w:lang w:val="en-US"/>
        </w:rPr>
        <w:t>pinion</w:t>
      </w:r>
    </w:p>
    <w:p w:rsidR="00AB607D" w:rsidRPr="00097A2D" w:rsidRDefault="00566ED1" w:rsidP="00AB607D">
      <w:pPr>
        <w:jc w:val="both"/>
        <w:rPr>
          <w:b/>
          <w:lang w:val="en-GB"/>
        </w:rPr>
      </w:pPr>
      <w:r w:rsidRPr="00097A2D">
        <w:rPr>
          <w:b/>
          <w:lang w:val="en-US"/>
        </w:rPr>
        <w:t>Illustration</w:t>
      </w:r>
      <w:r w:rsidR="00DA3370" w:rsidRPr="00097A2D">
        <w:rPr>
          <w:b/>
          <w:lang w:val="en-GB"/>
        </w:rPr>
        <w:t xml:space="preserve"> </w:t>
      </w:r>
      <w:r w:rsidR="00AB607D" w:rsidRPr="00097A2D">
        <w:rPr>
          <w:b/>
          <w:lang w:val="en-GB"/>
        </w:rPr>
        <w:t xml:space="preserve">3: </w:t>
      </w:r>
      <w:r w:rsidR="00DA3370" w:rsidRPr="00097A2D">
        <w:rPr>
          <w:b/>
          <w:lang w:val="en-GB"/>
        </w:rPr>
        <w:t xml:space="preserve">Modified </w:t>
      </w:r>
      <w:r w:rsidR="00E018E4" w:rsidRPr="00097A2D">
        <w:rPr>
          <w:b/>
          <w:lang w:val="en-GB"/>
        </w:rPr>
        <w:t>o</w:t>
      </w:r>
      <w:r w:rsidR="00DA3370" w:rsidRPr="00097A2D">
        <w:rPr>
          <w:b/>
          <w:lang w:val="en-GB"/>
        </w:rPr>
        <w:t>pinion - Adverse opinion</w:t>
      </w:r>
    </w:p>
    <w:p w:rsidR="00AB607D" w:rsidRPr="00097A2D" w:rsidRDefault="00566ED1" w:rsidP="00AB607D">
      <w:pPr>
        <w:jc w:val="both"/>
        <w:rPr>
          <w:b/>
          <w:lang w:val="en-GB"/>
        </w:rPr>
      </w:pPr>
      <w:r w:rsidRPr="00097A2D">
        <w:rPr>
          <w:b/>
          <w:lang w:val="en-US"/>
        </w:rPr>
        <w:t>Illustration</w:t>
      </w:r>
      <w:r w:rsidR="00DA3370" w:rsidRPr="00097A2D">
        <w:rPr>
          <w:b/>
          <w:lang w:val="en-GB"/>
        </w:rPr>
        <w:t xml:space="preserve"> </w:t>
      </w:r>
      <w:r w:rsidR="00AB607D" w:rsidRPr="00097A2D">
        <w:rPr>
          <w:b/>
          <w:lang w:val="en-GB"/>
        </w:rPr>
        <w:t xml:space="preserve">4: </w:t>
      </w:r>
      <w:r w:rsidR="00DA3370" w:rsidRPr="00097A2D">
        <w:rPr>
          <w:b/>
          <w:bCs/>
          <w:lang w:val="en-US"/>
        </w:rPr>
        <w:t xml:space="preserve">Modified </w:t>
      </w:r>
      <w:r w:rsidR="00E018E4" w:rsidRPr="00097A2D">
        <w:rPr>
          <w:b/>
          <w:bCs/>
          <w:lang w:val="en-US"/>
        </w:rPr>
        <w:t>o</w:t>
      </w:r>
      <w:r w:rsidR="00DA3370" w:rsidRPr="00097A2D">
        <w:rPr>
          <w:b/>
          <w:bCs/>
          <w:lang w:val="en-US"/>
        </w:rPr>
        <w:t>pinion – Disclaimer of Opinion</w:t>
      </w:r>
      <w:r w:rsidR="00DA3370" w:rsidRPr="00097A2D" w:rsidDel="00DA3370">
        <w:rPr>
          <w:b/>
          <w:lang w:val="en-GB"/>
        </w:rPr>
        <w:t xml:space="preserve"> </w:t>
      </w:r>
      <w:bookmarkStart w:id="0" w:name="_GoBack"/>
      <w:bookmarkEnd w:id="0"/>
      <w:r w:rsidR="00AB607D" w:rsidRPr="00097A2D">
        <w:rPr>
          <w:b/>
          <w:lang w:val="en-GB"/>
        </w:rPr>
        <w:br w:type="page"/>
      </w:r>
      <w:r w:rsidRPr="00097A2D">
        <w:rPr>
          <w:b/>
          <w:lang w:val="en-US"/>
        </w:rPr>
        <w:lastRenderedPageBreak/>
        <w:t>Illustration</w:t>
      </w:r>
      <w:r w:rsidR="00DA3370" w:rsidRPr="00097A2D">
        <w:rPr>
          <w:b/>
          <w:lang w:val="en-GB"/>
        </w:rPr>
        <w:t xml:space="preserve"> 1: </w:t>
      </w:r>
      <w:r w:rsidR="00DA3370" w:rsidRPr="00097A2D">
        <w:rPr>
          <w:b/>
          <w:bCs/>
          <w:lang w:val="en-US"/>
        </w:rPr>
        <w:t>Unmodified</w:t>
      </w:r>
      <w:r w:rsidR="00DA3370" w:rsidRPr="00097A2D">
        <w:rPr>
          <w:b/>
          <w:bCs/>
          <w:lang w:val="en-GB"/>
        </w:rPr>
        <w:t xml:space="preserve"> </w:t>
      </w:r>
      <w:r w:rsidR="00DA3370" w:rsidRPr="00097A2D">
        <w:rPr>
          <w:b/>
          <w:bCs/>
          <w:lang w:val="en-US"/>
        </w:rPr>
        <w:t>Opinion</w:t>
      </w:r>
    </w:p>
    <w:p w:rsidR="00AB607D" w:rsidRPr="00097A2D" w:rsidRDefault="00AB607D" w:rsidP="00AB607D">
      <w:pPr>
        <w:jc w:val="both"/>
        <w:rPr>
          <w:b/>
          <w:lang w:val="en-GB"/>
        </w:rPr>
      </w:pPr>
    </w:p>
    <w:p w:rsidR="003A22BA" w:rsidRPr="00097A2D" w:rsidRDefault="003A22BA" w:rsidP="003A22BA">
      <w:pPr>
        <w:spacing w:after="120"/>
        <w:jc w:val="center"/>
        <w:rPr>
          <w:b/>
          <w:lang w:val="en-GB"/>
        </w:rPr>
      </w:pPr>
      <w:r w:rsidRPr="00097A2D">
        <w:rPr>
          <w:b/>
          <w:lang w:val="en-GB"/>
        </w:rPr>
        <w:t>Independent Auditor</w:t>
      </w:r>
      <w:r w:rsidR="00E018E4" w:rsidRPr="00097A2D">
        <w:rPr>
          <w:b/>
          <w:lang w:val="en-GB"/>
        </w:rPr>
        <w:t>s</w:t>
      </w:r>
      <w:r w:rsidRPr="00097A2D">
        <w:rPr>
          <w:b/>
          <w:lang w:val="en-GB"/>
        </w:rPr>
        <w:t>’ Report</w:t>
      </w:r>
    </w:p>
    <w:p w:rsidR="003A22BA" w:rsidRPr="00097A2D" w:rsidRDefault="003A22BA" w:rsidP="00706EEB">
      <w:pPr>
        <w:spacing w:after="120"/>
        <w:jc w:val="center"/>
        <w:rPr>
          <w:b/>
          <w:lang w:val="en-GB"/>
        </w:rPr>
      </w:pPr>
      <w:r w:rsidRPr="00097A2D">
        <w:rPr>
          <w:b/>
          <w:lang w:val="en-US"/>
        </w:rPr>
        <w:t>To the Board</w:t>
      </w:r>
      <w:r w:rsidRPr="00097A2D">
        <w:rPr>
          <w:b/>
          <w:lang w:val="en-GB"/>
        </w:rPr>
        <w:t xml:space="preserve"> </w:t>
      </w:r>
      <w:r w:rsidRPr="00097A2D">
        <w:rPr>
          <w:b/>
          <w:lang w:val="en-US"/>
        </w:rPr>
        <w:t>of</w:t>
      </w:r>
      <w:r w:rsidRPr="00097A2D">
        <w:rPr>
          <w:b/>
          <w:lang w:val="en-GB"/>
        </w:rPr>
        <w:t xml:space="preserve"> </w:t>
      </w:r>
      <w:r w:rsidRPr="00097A2D">
        <w:rPr>
          <w:b/>
          <w:lang w:val="en-US"/>
        </w:rPr>
        <w:t>Directors</w:t>
      </w:r>
      <w:r w:rsidRPr="00097A2D">
        <w:rPr>
          <w:b/>
          <w:lang w:val="en-GB"/>
        </w:rPr>
        <w:t xml:space="preserve"> </w:t>
      </w:r>
      <w:r w:rsidRPr="00097A2D">
        <w:rPr>
          <w:b/>
          <w:lang w:val="en-US"/>
        </w:rPr>
        <w:t>of</w:t>
      </w:r>
      <w:r w:rsidRPr="00097A2D">
        <w:rPr>
          <w:b/>
          <w:lang w:val="en-GB"/>
        </w:rPr>
        <w:t xml:space="preserve"> [</w:t>
      </w:r>
      <w:r w:rsidRPr="00097A2D">
        <w:rPr>
          <w:b/>
          <w:lang w:val="en-US"/>
        </w:rPr>
        <w:t>ICF Member</w:t>
      </w:r>
      <w:r w:rsidRPr="00097A2D">
        <w:rPr>
          <w:b/>
          <w:lang w:val="en-GB"/>
        </w:rPr>
        <w:t>’</w:t>
      </w:r>
      <w:r w:rsidRPr="00097A2D">
        <w:rPr>
          <w:b/>
          <w:lang w:val="en-US"/>
        </w:rPr>
        <w:t>s</w:t>
      </w:r>
      <w:r w:rsidRPr="00097A2D">
        <w:rPr>
          <w:b/>
          <w:lang w:val="en-GB"/>
        </w:rPr>
        <w:t xml:space="preserve"> </w:t>
      </w:r>
      <w:r w:rsidRPr="00097A2D">
        <w:rPr>
          <w:b/>
          <w:lang w:val="en-US"/>
        </w:rPr>
        <w:t>full</w:t>
      </w:r>
      <w:r w:rsidRPr="00097A2D">
        <w:rPr>
          <w:b/>
          <w:lang w:val="en-GB"/>
        </w:rPr>
        <w:t xml:space="preserve"> </w:t>
      </w:r>
      <w:r w:rsidRPr="00097A2D">
        <w:rPr>
          <w:b/>
          <w:lang w:val="en-US"/>
        </w:rPr>
        <w:t>name</w:t>
      </w:r>
      <w:r w:rsidRPr="00097A2D">
        <w:rPr>
          <w:b/>
          <w:lang w:val="en-GB"/>
        </w:rPr>
        <w:t>]</w:t>
      </w:r>
    </w:p>
    <w:p w:rsidR="003A22BA" w:rsidRPr="00097A2D" w:rsidRDefault="003A22BA" w:rsidP="003A22BA">
      <w:pPr>
        <w:spacing w:after="120"/>
        <w:jc w:val="both"/>
        <w:rPr>
          <w:b/>
          <w:i/>
          <w:lang w:val="en-GB"/>
        </w:rPr>
      </w:pPr>
    </w:p>
    <w:p w:rsidR="003A22BA" w:rsidRPr="00097A2D" w:rsidRDefault="003A22BA" w:rsidP="003A22BA">
      <w:pPr>
        <w:spacing w:after="120"/>
        <w:jc w:val="both"/>
        <w:rPr>
          <w:b/>
          <w:i/>
          <w:lang w:val="en-GB"/>
        </w:rPr>
      </w:pPr>
      <w:r w:rsidRPr="00097A2D">
        <w:rPr>
          <w:b/>
          <w:i/>
          <w:lang w:val="en-GB"/>
        </w:rPr>
        <w:t xml:space="preserve">Report on the audit </w:t>
      </w:r>
      <w:r w:rsidRPr="00097A2D">
        <w:rPr>
          <w:b/>
          <w:i/>
          <w:lang w:val="en-US"/>
        </w:rPr>
        <w:t>of</w:t>
      </w:r>
      <w:r w:rsidRPr="00097A2D">
        <w:rPr>
          <w:b/>
          <w:i/>
          <w:lang w:val="en-GB"/>
        </w:rPr>
        <w:t xml:space="preserve"> </w:t>
      </w:r>
      <w:r w:rsidRPr="00097A2D">
        <w:rPr>
          <w:b/>
          <w:i/>
          <w:lang w:val="en-US"/>
        </w:rPr>
        <w:t>the</w:t>
      </w:r>
      <w:r w:rsidRPr="00097A2D">
        <w:rPr>
          <w:i/>
          <w:lang w:val="en-GB"/>
        </w:rPr>
        <w:t xml:space="preserve"> </w:t>
      </w:r>
      <w:r w:rsidRPr="00097A2D">
        <w:rPr>
          <w:b/>
          <w:i/>
          <w:lang w:val="en-GB"/>
        </w:rPr>
        <w:t>Statement</w:t>
      </w:r>
      <w:r w:rsidRPr="00097A2D">
        <w:rPr>
          <w:b/>
          <w:i/>
          <w:lang w:val="en-US"/>
        </w:rPr>
        <w:t xml:space="preserve"> of clients’ Eligible Funds and Financial Instruments </w:t>
      </w:r>
      <w:r w:rsidRPr="00097A2D">
        <w:rPr>
          <w:b/>
          <w:i/>
          <w:lang w:val="en-GB"/>
        </w:rPr>
        <w:t xml:space="preserve"> </w:t>
      </w:r>
    </w:p>
    <w:p w:rsidR="008C166E" w:rsidRPr="00097A2D" w:rsidRDefault="00DA3370" w:rsidP="008558D4">
      <w:pPr>
        <w:spacing w:after="120"/>
        <w:jc w:val="both"/>
        <w:rPr>
          <w:b/>
          <w:i/>
          <w:lang w:val="en-GB"/>
        </w:rPr>
      </w:pPr>
      <w:r w:rsidRPr="00097A2D">
        <w:rPr>
          <w:b/>
          <w:i/>
          <w:lang w:val="en-US"/>
        </w:rPr>
        <w:t>Opinion</w:t>
      </w:r>
    </w:p>
    <w:p w:rsidR="008C166E" w:rsidRPr="00097A2D" w:rsidRDefault="00DA3370" w:rsidP="008558D4">
      <w:pPr>
        <w:spacing w:after="120"/>
        <w:jc w:val="both"/>
        <w:rPr>
          <w:lang w:val="en-GB"/>
        </w:rPr>
      </w:pPr>
      <w:r w:rsidRPr="00097A2D">
        <w:rPr>
          <w:lang w:val="en-US"/>
        </w:rPr>
        <w:t>We</w:t>
      </w:r>
      <w:r w:rsidRPr="00097A2D">
        <w:rPr>
          <w:lang w:val="en-GB"/>
        </w:rPr>
        <w:t xml:space="preserve"> </w:t>
      </w:r>
      <w:r w:rsidRPr="00097A2D">
        <w:rPr>
          <w:lang w:val="en-US"/>
        </w:rPr>
        <w:t>have</w:t>
      </w:r>
      <w:r w:rsidRPr="00097A2D">
        <w:rPr>
          <w:lang w:val="en-GB"/>
        </w:rPr>
        <w:t xml:space="preserve"> </w:t>
      </w:r>
      <w:r w:rsidRPr="00097A2D">
        <w:rPr>
          <w:lang w:val="en-US"/>
        </w:rPr>
        <w:t>audited</w:t>
      </w:r>
      <w:r w:rsidRPr="00097A2D">
        <w:rPr>
          <w:lang w:val="en-GB"/>
        </w:rPr>
        <w:t xml:space="preserve"> </w:t>
      </w:r>
      <w:r w:rsidRPr="00097A2D">
        <w:rPr>
          <w:lang w:val="en-US"/>
        </w:rPr>
        <w:t>the</w:t>
      </w:r>
      <w:r w:rsidRPr="00097A2D">
        <w:rPr>
          <w:lang w:val="en-GB"/>
        </w:rPr>
        <w:t xml:space="preserve"> </w:t>
      </w:r>
      <w:r w:rsidRPr="00097A2D">
        <w:rPr>
          <w:lang w:val="en-US"/>
        </w:rPr>
        <w:t>attached</w:t>
      </w:r>
      <w:r w:rsidRPr="00097A2D">
        <w:rPr>
          <w:lang w:val="en-GB"/>
        </w:rPr>
        <w:t xml:space="preserve"> Statement </w:t>
      </w:r>
      <w:r w:rsidRPr="00097A2D">
        <w:rPr>
          <w:lang w:val="en-US"/>
        </w:rPr>
        <w:t>of</w:t>
      </w:r>
      <w:r w:rsidRPr="00097A2D">
        <w:rPr>
          <w:lang w:val="en-GB"/>
        </w:rPr>
        <w:t xml:space="preserve"> </w:t>
      </w:r>
      <w:r w:rsidRPr="00097A2D">
        <w:rPr>
          <w:lang w:val="en-US"/>
        </w:rPr>
        <w:t>clients</w:t>
      </w:r>
      <w:r w:rsidRPr="00097A2D">
        <w:rPr>
          <w:lang w:val="en-GB"/>
        </w:rPr>
        <w:t xml:space="preserve">’ </w:t>
      </w:r>
      <w:r w:rsidRPr="00097A2D">
        <w:rPr>
          <w:lang w:val="en-US"/>
        </w:rPr>
        <w:t>Eligible</w:t>
      </w:r>
      <w:r w:rsidRPr="00097A2D">
        <w:rPr>
          <w:lang w:val="en-GB"/>
        </w:rPr>
        <w:t xml:space="preserve"> </w:t>
      </w:r>
      <w:r w:rsidRPr="00097A2D">
        <w:rPr>
          <w:lang w:val="en-US"/>
        </w:rPr>
        <w:t>Funds</w:t>
      </w:r>
      <w:r w:rsidRPr="00097A2D">
        <w:rPr>
          <w:lang w:val="en-GB"/>
        </w:rPr>
        <w:t xml:space="preserve"> </w:t>
      </w:r>
      <w:r w:rsidRPr="00097A2D">
        <w:rPr>
          <w:lang w:val="en-US"/>
        </w:rPr>
        <w:t>and</w:t>
      </w:r>
      <w:r w:rsidRPr="00097A2D">
        <w:rPr>
          <w:lang w:val="en-GB"/>
        </w:rPr>
        <w:t xml:space="preserve"> </w:t>
      </w:r>
      <w:r w:rsidRPr="00097A2D">
        <w:rPr>
          <w:lang w:val="en-US"/>
        </w:rPr>
        <w:t>Financial</w:t>
      </w:r>
      <w:r w:rsidRPr="00097A2D">
        <w:rPr>
          <w:lang w:val="en-GB"/>
        </w:rPr>
        <w:t xml:space="preserve"> </w:t>
      </w:r>
      <w:r w:rsidRPr="00097A2D">
        <w:rPr>
          <w:lang w:val="en-US"/>
        </w:rPr>
        <w:t>Instruments</w:t>
      </w:r>
      <w:r w:rsidRPr="00097A2D">
        <w:rPr>
          <w:lang w:val="en-GB"/>
        </w:rPr>
        <w:t xml:space="preserve"> (</w:t>
      </w:r>
      <w:r w:rsidRPr="00097A2D">
        <w:rPr>
          <w:lang w:val="en-US"/>
        </w:rPr>
        <w:t>the</w:t>
      </w:r>
      <w:r w:rsidRPr="00097A2D">
        <w:rPr>
          <w:lang w:val="en-GB"/>
        </w:rPr>
        <w:t xml:space="preserve"> “Statement </w:t>
      </w:r>
      <w:r w:rsidRPr="00097A2D">
        <w:rPr>
          <w:lang w:val="en-US"/>
        </w:rPr>
        <w:t>of</w:t>
      </w:r>
      <w:r w:rsidRPr="00097A2D">
        <w:rPr>
          <w:lang w:val="en-GB"/>
        </w:rPr>
        <w:t xml:space="preserve"> </w:t>
      </w:r>
      <w:r w:rsidRPr="00097A2D">
        <w:rPr>
          <w:lang w:val="en-US"/>
        </w:rPr>
        <w:t>Eligible</w:t>
      </w:r>
      <w:r w:rsidRPr="00097A2D">
        <w:rPr>
          <w:lang w:val="en-GB"/>
        </w:rPr>
        <w:t xml:space="preserve"> </w:t>
      </w:r>
      <w:r w:rsidRPr="00097A2D">
        <w:rPr>
          <w:lang w:val="en-US"/>
        </w:rPr>
        <w:t>Funds</w:t>
      </w:r>
      <w:r w:rsidRPr="00097A2D">
        <w:rPr>
          <w:lang w:val="en-GB"/>
        </w:rPr>
        <w:t xml:space="preserve"> </w:t>
      </w:r>
      <w:r w:rsidRPr="00097A2D">
        <w:rPr>
          <w:lang w:val="en-US"/>
        </w:rPr>
        <w:t>and</w:t>
      </w:r>
      <w:r w:rsidRPr="00097A2D">
        <w:rPr>
          <w:lang w:val="en-GB"/>
        </w:rPr>
        <w:t xml:space="preserve"> </w:t>
      </w:r>
      <w:r w:rsidRPr="00097A2D">
        <w:rPr>
          <w:lang w:val="en-US"/>
        </w:rPr>
        <w:t>Financial</w:t>
      </w:r>
      <w:r w:rsidRPr="00097A2D">
        <w:rPr>
          <w:lang w:val="en-GB"/>
        </w:rPr>
        <w:t xml:space="preserve"> </w:t>
      </w:r>
      <w:r w:rsidRPr="00097A2D">
        <w:rPr>
          <w:lang w:val="en-US"/>
        </w:rPr>
        <w:t>Instruments”</w:t>
      </w:r>
      <w:r w:rsidRPr="00097A2D">
        <w:rPr>
          <w:lang w:val="en-GB"/>
        </w:rPr>
        <w:t xml:space="preserve">) </w:t>
      </w:r>
      <w:r w:rsidRPr="00097A2D">
        <w:rPr>
          <w:lang w:val="en-US"/>
        </w:rPr>
        <w:t>of</w:t>
      </w:r>
      <w:r w:rsidRPr="00097A2D">
        <w:rPr>
          <w:lang w:val="en-GB"/>
        </w:rPr>
        <w:t xml:space="preserve"> [</w:t>
      </w:r>
      <w:r w:rsidRPr="00097A2D">
        <w:rPr>
          <w:lang w:val="en-US"/>
        </w:rPr>
        <w:t>ICF</w:t>
      </w:r>
      <w:r w:rsidRPr="00097A2D">
        <w:rPr>
          <w:lang w:val="en-GB"/>
        </w:rPr>
        <w:t xml:space="preserve"> </w:t>
      </w:r>
      <w:r w:rsidRPr="00097A2D">
        <w:rPr>
          <w:lang w:val="en-US"/>
        </w:rPr>
        <w:t>Member</w:t>
      </w:r>
      <w:r w:rsidRPr="00097A2D">
        <w:rPr>
          <w:lang w:val="en-GB"/>
        </w:rPr>
        <w:t>’</w:t>
      </w:r>
      <w:r w:rsidRPr="00097A2D">
        <w:rPr>
          <w:lang w:val="en-US"/>
        </w:rPr>
        <w:t>s</w:t>
      </w:r>
      <w:r w:rsidRPr="00097A2D">
        <w:rPr>
          <w:lang w:val="en-GB"/>
        </w:rPr>
        <w:t xml:space="preserve"> </w:t>
      </w:r>
      <w:r w:rsidRPr="00097A2D">
        <w:rPr>
          <w:lang w:val="en-US"/>
        </w:rPr>
        <w:t>full</w:t>
      </w:r>
      <w:r w:rsidRPr="00097A2D">
        <w:rPr>
          <w:lang w:val="en-GB"/>
        </w:rPr>
        <w:t xml:space="preserve"> </w:t>
      </w:r>
      <w:r w:rsidRPr="00097A2D">
        <w:rPr>
          <w:lang w:val="en-US"/>
        </w:rPr>
        <w:t>name</w:t>
      </w:r>
      <w:r w:rsidRPr="00097A2D">
        <w:rPr>
          <w:lang w:val="en-GB"/>
        </w:rPr>
        <w:t>] (</w:t>
      </w:r>
      <w:r w:rsidRPr="00097A2D">
        <w:rPr>
          <w:lang w:val="en-US"/>
        </w:rPr>
        <w:t>the</w:t>
      </w:r>
      <w:r w:rsidRPr="00097A2D">
        <w:rPr>
          <w:lang w:val="en-GB"/>
        </w:rPr>
        <w:t xml:space="preserve"> “</w:t>
      </w:r>
      <w:r w:rsidRPr="00097A2D">
        <w:rPr>
          <w:lang w:val="en-US"/>
        </w:rPr>
        <w:t>Company</w:t>
      </w:r>
      <w:r w:rsidRPr="00097A2D">
        <w:rPr>
          <w:lang w:val="en-GB"/>
        </w:rPr>
        <w:t xml:space="preserve">”) </w:t>
      </w:r>
      <w:r w:rsidRPr="00097A2D">
        <w:rPr>
          <w:lang w:val="en-US"/>
        </w:rPr>
        <w:t>for</w:t>
      </w:r>
      <w:r w:rsidRPr="00097A2D">
        <w:rPr>
          <w:lang w:val="en-GB"/>
        </w:rPr>
        <w:t xml:space="preserve"> </w:t>
      </w:r>
      <w:r w:rsidRPr="00097A2D">
        <w:rPr>
          <w:lang w:val="en-US"/>
        </w:rPr>
        <w:t>the</w:t>
      </w:r>
      <w:r w:rsidRPr="00097A2D">
        <w:rPr>
          <w:lang w:val="en-GB"/>
        </w:rPr>
        <w:t xml:space="preserve"> </w:t>
      </w:r>
      <w:r w:rsidRPr="00097A2D">
        <w:rPr>
          <w:lang w:val="en-US"/>
        </w:rPr>
        <w:t>year</w:t>
      </w:r>
      <w:r w:rsidRPr="00097A2D">
        <w:rPr>
          <w:lang w:val="en-GB"/>
        </w:rPr>
        <w:t xml:space="preserve"> </w:t>
      </w:r>
      <w:r w:rsidRPr="00097A2D">
        <w:rPr>
          <w:lang w:val="en-US"/>
        </w:rPr>
        <w:t>end</w:t>
      </w:r>
      <w:r w:rsidR="00381F36" w:rsidRPr="00097A2D">
        <w:rPr>
          <w:lang w:val="en-US"/>
        </w:rPr>
        <w:t>ed</w:t>
      </w:r>
      <w:r w:rsidRPr="00097A2D">
        <w:rPr>
          <w:lang w:val="en-GB"/>
        </w:rPr>
        <w:t xml:space="preserve"> 31 </w:t>
      </w:r>
      <w:r w:rsidRPr="00097A2D">
        <w:rPr>
          <w:lang w:val="en-US"/>
        </w:rPr>
        <w:t>December</w:t>
      </w:r>
      <w:r w:rsidRPr="00097A2D">
        <w:rPr>
          <w:lang w:val="en-GB"/>
        </w:rPr>
        <w:t xml:space="preserve"> </w:t>
      </w:r>
      <w:r w:rsidRPr="00706EEB">
        <w:rPr>
          <w:lang w:val="en-GB"/>
        </w:rPr>
        <w:t>[</w:t>
      </w:r>
      <w:r w:rsidRPr="00706EEB">
        <w:rPr>
          <w:lang w:val="en-US"/>
        </w:rPr>
        <w:t>year</w:t>
      </w:r>
      <w:r w:rsidRPr="00706EEB">
        <w:rPr>
          <w:lang w:val="en-GB"/>
        </w:rPr>
        <w:t>]</w:t>
      </w:r>
      <w:r w:rsidRPr="00097A2D">
        <w:rPr>
          <w:lang w:val="en-GB"/>
        </w:rPr>
        <w:t xml:space="preserve">, </w:t>
      </w:r>
      <w:r w:rsidRPr="00097A2D">
        <w:rPr>
          <w:lang w:val="en-US"/>
        </w:rPr>
        <w:t>in</w:t>
      </w:r>
      <w:r w:rsidRPr="00097A2D">
        <w:rPr>
          <w:lang w:val="en-GB"/>
        </w:rPr>
        <w:t xml:space="preserve"> </w:t>
      </w:r>
      <w:r w:rsidRPr="00097A2D">
        <w:rPr>
          <w:lang w:val="en-US"/>
        </w:rPr>
        <w:t>accordance</w:t>
      </w:r>
      <w:r w:rsidRPr="00097A2D">
        <w:rPr>
          <w:lang w:val="en-GB"/>
        </w:rPr>
        <w:t xml:space="preserve"> </w:t>
      </w:r>
      <w:r w:rsidRPr="00097A2D">
        <w:rPr>
          <w:lang w:val="en-US"/>
        </w:rPr>
        <w:t>to</w:t>
      </w:r>
      <w:r w:rsidRPr="00097A2D">
        <w:rPr>
          <w:lang w:val="en-GB"/>
        </w:rPr>
        <w:t xml:space="preserve"> </w:t>
      </w:r>
      <w:r w:rsidRPr="00097A2D">
        <w:rPr>
          <w:lang w:val="en-US"/>
        </w:rPr>
        <w:t>Paragraph</w:t>
      </w:r>
      <w:r w:rsidRPr="00097A2D">
        <w:rPr>
          <w:lang w:val="en-GB"/>
        </w:rPr>
        <w:t xml:space="preserve"> </w:t>
      </w:r>
      <w:r w:rsidR="00FE021E" w:rsidRPr="00097A2D">
        <w:rPr>
          <w:lang w:val="en-GB"/>
        </w:rPr>
        <w:t>10(2)</w:t>
      </w:r>
      <w:r w:rsidRPr="00097A2D">
        <w:rPr>
          <w:lang w:val="en-GB"/>
        </w:rPr>
        <w:t xml:space="preserve"> </w:t>
      </w:r>
      <w:r w:rsidRPr="00097A2D">
        <w:rPr>
          <w:lang w:val="en-US"/>
        </w:rPr>
        <w:t>of</w:t>
      </w:r>
      <w:r w:rsidRPr="00097A2D">
        <w:rPr>
          <w:lang w:val="en-GB"/>
        </w:rPr>
        <w:t xml:space="preserve"> </w:t>
      </w:r>
      <w:r w:rsidRPr="00097A2D">
        <w:rPr>
          <w:lang w:val="en-US"/>
        </w:rPr>
        <w:t>the</w:t>
      </w:r>
      <w:r w:rsidRPr="00097A2D">
        <w:rPr>
          <w:lang w:val="en-GB"/>
        </w:rPr>
        <w:t xml:space="preserve"> </w:t>
      </w:r>
      <w:r w:rsidR="004A5F12" w:rsidRPr="00097A2D">
        <w:rPr>
          <w:lang w:val="en-US"/>
        </w:rPr>
        <w:t>Directive regarding the operation of the Investors Compensation Fund of the Cyprus Securities and Exchange Commission (the “Directive”).</w:t>
      </w:r>
      <w:r w:rsidRPr="00097A2D">
        <w:rPr>
          <w:lang w:val="en-GB"/>
        </w:rPr>
        <w:t xml:space="preserve"> </w:t>
      </w:r>
    </w:p>
    <w:p w:rsidR="008C166E" w:rsidRPr="00097A2D" w:rsidRDefault="00DA3370" w:rsidP="008558D4">
      <w:pPr>
        <w:spacing w:after="240"/>
        <w:jc w:val="both"/>
        <w:rPr>
          <w:lang w:val="en-GB"/>
        </w:rPr>
      </w:pPr>
      <w:r w:rsidRPr="00097A2D">
        <w:rPr>
          <w:lang w:val="en-US"/>
        </w:rPr>
        <w:t>In</w:t>
      </w:r>
      <w:r w:rsidRPr="00097A2D">
        <w:rPr>
          <w:lang w:val="en-GB"/>
        </w:rPr>
        <w:t xml:space="preserve"> </w:t>
      </w:r>
      <w:r w:rsidRPr="00097A2D">
        <w:rPr>
          <w:lang w:val="en-US"/>
        </w:rPr>
        <w:t>our</w:t>
      </w:r>
      <w:r w:rsidRPr="00097A2D">
        <w:rPr>
          <w:lang w:val="en-GB"/>
        </w:rPr>
        <w:t xml:space="preserve"> </w:t>
      </w:r>
      <w:r w:rsidRPr="00097A2D">
        <w:rPr>
          <w:lang w:val="en-US"/>
        </w:rPr>
        <w:t>opinion</w:t>
      </w:r>
      <w:r w:rsidRPr="00097A2D">
        <w:rPr>
          <w:lang w:val="en-GB"/>
        </w:rPr>
        <w:t xml:space="preserve">, </w:t>
      </w:r>
      <w:r w:rsidRPr="00097A2D">
        <w:rPr>
          <w:lang w:val="en-US"/>
        </w:rPr>
        <w:t>the</w:t>
      </w:r>
      <w:r w:rsidRPr="00097A2D">
        <w:rPr>
          <w:lang w:val="en-GB"/>
        </w:rPr>
        <w:t xml:space="preserve"> Statement </w:t>
      </w:r>
      <w:r w:rsidRPr="00097A2D">
        <w:rPr>
          <w:lang w:val="en-US"/>
        </w:rPr>
        <w:t>of</w:t>
      </w:r>
      <w:r w:rsidRPr="00097A2D">
        <w:rPr>
          <w:lang w:val="en-GB"/>
        </w:rPr>
        <w:t xml:space="preserve"> </w:t>
      </w:r>
      <w:r w:rsidRPr="00097A2D">
        <w:rPr>
          <w:lang w:val="en-US"/>
        </w:rPr>
        <w:t>Eligible</w:t>
      </w:r>
      <w:r w:rsidRPr="00097A2D">
        <w:rPr>
          <w:lang w:val="en-GB"/>
        </w:rPr>
        <w:t xml:space="preserve"> </w:t>
      </w:r>
      <w:r w:rsidRPr="00097A2D">
        <w:rPr>
          <w:lang w:val="en-US"/>
        </w:rPr>
        <w:t>Funds</w:t>
      </w:r>
      <w:r w:rsidRPr="00097A2D">
        <w:rPr>
          <w:lang w:val="en-GB"/>
        </w:rPr>
        <w:t xml:space="preserve"> </w:t>
      </w:r>
      <w:r w:rsidRPr="00097A2D">
        <w:rPr>
          <w:lang w:val="en-US"/>
        </w:rPr>
        <w:t>and</w:t>
      </w:r>
      <w:r w:rsidRPr="00097A2D">
        <w:rPr>
          <w:lang w:val="en-GB"/>
        </w:rPr>
        <w:t xml:space="preserve"> </w:t>
      </w:r>
      <w:r w:rsidRPr="00097A2D">
        <w:rPr>
          <w:lang w:val="en-US"/>
        </w:rPr>
        <w:t>Financial</w:t>
      </w:r>
      <w:r w:rsidRPr="00097A2D">
        <w:rPr>
          <w:lang w:val="en-GB"/>
        </w:rPr>
        <w:t xml:space="preserve"> </w:t>
      </w:r>
      <w:r w:rsidRPr="00097A2D">
        <w:rPr>
          <w:lang w:val="en-US"/>
        </w:rPr>
        <w:t>Instruments</w:t>
      </w:r>
      <w:r w:rsidRPr="00097A2D">
        <w:rPr>
          <w:lang w:val="en-GB"/>
        </w:rPr>
        <w:t xml:space="preserve"> </w:t>
      </w:r>
      <w:r w:rsidR="00097A2D">
        <w:rPr>
          <w:lang w:val="en-US"/>
        </w:rPr>
        <w:t>is</w:t>
      </w:r>
      <w:r w:rsidRPr="00097A2D">
        <w:rPr>
          <w:lang w:val="en-US"/>
        </w:rPr>
        <w:t xml:space="preserve"> prepared in all material respects, in accordance with the Directive.</w:t>
      </w:r>
      <w:r w:rsidR="00845732" w:rsidRPr="00097A2D">
        <w:rPr>
          <w:lang w:val="en-GB"/>
        </w:rPr>
        <w:t xml:space="preserve"> </w:t>
      </w:r>
    </w:p>
    <w:p w:rsidR="008558D4" w:rsidRPr="00097A2D" w:rsidRDefault="00DA3370" w:rsidP="008558D4">
      <w:pPr>
        <w:spacing w:after="120"/>
        <w:jc w:val="both"/>
        <w:rPr>
          <w:b/>
          <w:i/>
          <w:lang w:val="en-GB"/>
        </w:rPr>
      </w:pPr>
      <w:r w:rsidRPr="00097A2D">
        <w:rPr>
          <w:b/>
          <w:i/>
          <w:lang w:val="en-US"/>
        </w:rPr>
        <w:t>Basis</w:t>
      </w:r>
      <w:r w:rsidRPr="00097A2D">
        <w:rPr>
          <w:b/>
          <w:i/>
          <w:lang w:val="en-GB"/>
        </w:rPr>
        <w:t xml:space="preserve"> </w:t>
      </w:r>
      <w:r w:rsidRPr="00097A2D">
        <w:rPr>
          <w:b/>
          <w:i/>
          <w:lang w:val="en-US"/>
        </w:rPr>
        <w:t>of</w:t>
      </w:r>
      <w:r w:rsidRPr="00097A2D">
        <w:rPr>
          <w:b/>
          <w:i/>
          <w:lang w:val="en-GB"/>
        </w:rPr>
        <w:t xml:space="preserve"> </w:t>
      </w:r>
      <w:r w:rsidR="00E018E4" w:rsidRPr="00097A2D">
        <w:rPr>
          <w:b/>
          <w:i/>
          <w:lang w:val="en-GB"/>
        </w:rPr>
        <w:t>o</w:t>
      </w:r>
      <w:r w:rsidRPr="00097A2D">
        <w:rPr>
          <w:b/>
          <w:i/>
          <w:lang w:val="en-US"/>
        </w:rPr>
        <w:t>pinion</w:t>
      </w:r>
    </w:p>
    <w:p w:rsidR="008558D4" w:rsidRPr="00097A2D" w:rsidRDefault="00DA3370" w:rsidP="008558D4">
      <w:pPr>
        <w:spacing w:after="240"/>
        <w:jc w:val="both"/>
        <w:rPr>
          <w:lang w:val="en-GB"/>
        </w:rPr>
      </w:pPr>
      <w:r w:rsidRPr="00097A2D">
        <w:rPr>
          <w:lang w:val="en-US"/>
        </w:rPr>
        <w:t>We</w:t>
      </w:r>
      <w:r w:rsidRPr="00097A2D">
        <w:rPr>
          <w:lang w:val="en-GB"/>
        </w:rPr>
        <w:t xml:space="preserve"> </w:t>
      </w:r>
      <w:r w:rsidRPr="00097A2D">
        <w:rPr>
          <w:lang w:val="en-US"/>
        </w:rPr>
        <w:t>conducted</w:t>
      </w:r>
      <w:r w:rsidRPr="00097A2D">
        <w:rPr>
          <w:lang w:val="en-GB"/>
        </w:rPr>
        <w:t xml:space="preserve"> </w:t>
      </w:r>
      <w:r w:rsidRPr="00097A2D">
        <w:rPr>
          <w:lang w:val="en-US"/>
        </w:rPr>
        <w:t>our</w:t>
      </w:r>
      <w:r w:rsidRPr="00097A2D">
        <w:rPr>
          <w:lang w:val="en-GB"/>
        </w:rPr>
        <w:t xml:space="preserve"> </w:t>
      </w:r>
      <w:r w:rsidRPr="00097A2D">
        <w:rPr>
          <w:lang w:val="en-US"/>
        </w:rPr>
        <w:t>audit</w:t>
      </w:r>
      <w:r w:rsidRPr="00097A2D">
        <w:rPr>
          <w:lang w:val="en-GB"/>
        </w:rPr>
        <w:t xml:space="preserve"> </w:t>
      </w:r>
      <w:r w:rsidRPr="00097A2D">
        <w:rPr>
          <w:lang w:val="en-US"/>
        </w:rPr>
        <w:t>in</w:t>
      </w:r>
      <w:r w:rsidRPr="00097A2D">
        <w:rPr>
          <w:lang w:val="en-GB"/>
        </w:rPr>
        <w:t xml:space="preserve"> </w:t>
      </w:r>
      <w:r w:rsidRPr="00097A2D">
        <w:rPr>
          <w:lang w:val="en-US"/>
        </w:rPr>
        <w:t>accordance</w:t>
      </w:r>
      <w:r w:rsidRPr="00097A2D">
        <w:rPr>
          <w:lang w:val="en-GB"/>
        </w:rPr>
        <w:t xml:space="preserve"> </w:t>
      </w:r>
      <w:r w:rsidRPr="00097A2D">
        <w:rPr>
          <w:lang w:val="en-US"/>
        </w:rPr>
        <w:t>with</w:t>
      </w:r>
      <w:r w:rsidRPr="00097A2D">
        <w:rPr>
          <w:lang w:val="en-GB"/>
        </w:rPr>
        <w:t xml:space="preserve"> </w:t>
      </w:r>
      <w:r w:rsidRPr="00097A2D">
        <w:rPr>
          <w:lang w:val="en-US"/>
        </w:rPr>
        <w:t>the</w:t>
      </w:r>
      <w:r w:rsidRPr="00097A2D">
        <w:rPr>
          <w:lang w:val="en-GB"/>
        </w:rPr>
        <w:t xml:space="preserve"> </w:t>
      </w:r>
      <w:r w:rsidRPr="00097A2D">
        <w:rPr>
          <w:lang w:val="en-US"/>
        </w:rPr>
        <w:t>International Standards on Auditing (</w:t>
      </w:r>
      <w:r w:rsidR="008776A2" w:rsidRPr="00097A2D">
        <w:rPr>
          <w:lang w:val="en-US"/>
        </w:rPr>
        <w:t>“</w:t>
      </w:r>
      <w:r w:rsidRPr="00097A2D">
        <w:rPr>
          <w:lang w:val="en-US"/>
        </w:rPr>
        <w:t>ISAs</w:t>
      </w:r>
      <w:r w:rsidR="008776A2" w:rsidRPr="00097A2D">
        <w:rPr>
          <w:lang w:val="en-US"/>
        </w:rPr>
        <w:t>”</w:t>
      </w:r>
      <w:r w:rsidRPr="00097A2D">
        <w:rPr>
          <w:lang w:val="en-US"/>
        </w:rPr>
        <w:t>). Our responsibilities under those standards are further described in the “</w:t>
      </w:r>
      <w:r w:rsidRPr="00706EEB">
        <w:rPr>
          <w:i/>
          <w:lang w:val="en-US"/>
        </w:rPr>
        <w:t>Auditors</w:t>
      </w:r>
      <w:r w:rsidR="00381F36" w:rsidRPr="00706EEB">
        <w:rPr>
          <w:i/>
          <w:lang w:val="en-US"/>
        </w:rPr>
        <w:t>’</w:t>
      </w:r>
      <w:r w:rsidRPr="00706EEB">
        <w:rPr>
          <w:i/>
          <w:lang w:val="en-US"/>
        </w:rPr>
        <w:t xml:space="preserve"> </w:t>
      </w:r>
      <w:r w:rsidR="008776A2" w:rsidRPr="00097A2D">
        <w:rPr>
          <w:i/>
          <w:lang w:val="en-US"/>
        </w:rPr>
        <w:t>r</w:t>
      </w:r>
      <w:r w:rsidRPr="00706EEB">
        <w:rPr>
          <w:i/>
          <w:lang w:val="en-US"/>
        </w:rPr>
        <w:t xml:space="preserve">esponsibilities for the </w:t>
      </w:r>
      <w:r w:rsidR="00643AA4" w:rsidRPr="00097A2D">
        <w:rPr>
          <w:i/>
          <w:lang w:val="en-US"/>
        </w:rPr>
        <w:t>audit</w:t>
      </w:r>
      <w:r w:rsidRPr="00706EEB">
        <w:rPr>
          <w:i/>
          <w:lang w:val="en-US"/>
        </w:rPr>
        <w:t xml:space="preserve"> of the </w:t>
      </w:r>
      <w:r w:rsidR="00381F36" w:rsidRPr="00706EEB">
        <w:rPr>
          <w:i/>
          <w:lang w:val="en-GB"/>
        </w:rPr>
        <w:t>S</w:t>
      </w:r>
      <w:r w:rsidR="003A22BA" w:rsidRPr="00706EEB">
        <w:rPr>
          <w:i/>
          <w:lang w:val="en-GB"/>
        </w:rPr>
        <w:t>tatement</w:t>
      </w:r>
      <w:r w:rsidRPr="00706EEB">
        <w:rPr>
          <w:i/>
          <w:lang w:val="en-GB"/>
        </w:rPr>
        <w:t xml:space="preserve"> </w:t>
      </w:r>
      <w:r w:rsidRPr="00706EEB">
        <w:rPr>
          <w:i/>
          <w:lang w:val="en-US"/>
        </w:rPr>
        <w:t>of</w:t>
      </w:r>
      <w:r w:rsidRPr="00706EEB">
        <w:rPr>
          <w:i/>
          <w:lang w:val="en-GB"/>
        </w:rPr>
        <w:t xml:space="preserve"> </w:t>
      </w:r>
      <w:r w:rsidRPr="00706EEB">
        <w:rPr>
          <w:i/>
          <w:lang w:val="en-US"/>
        </w:rPr>
        <w:t>Eligible</w:t>
      </w:r>
      <w:r w:rsidRPr="00706EEB">
        <w:rPr>
          <w:i/>
          <w:lang w:val="en-GB"/>
        </w:rPr>
        <w:t xml:space="preserve"> </w:t>
      </w:r>
      <w:r w:rsidRPr="00706EEB">
        <w:rPr>
          <w:i/>
          <w:lang w:val="en-US"/>
        </w:rPr>
        <w:t>Funds</w:t>
      </w:r>
      <w:r w:rsidRPr="00706EEB">
        <w:rPr>
          <w:i/>
          <w:lang w:val="en-GB"/>
        </w:rPr>
        <w:t xml:space="preserve"> </w:t>
      </w:r>
      <w:r w:rsidRPr="00706EEB">
        <w:rPr>
          <w:i/>
          <w:lang w:val="en-US"/>
        </w:rPr>
        <w:t>and</w:t>
      </w:r>
      <w:r w:rsidRPr="00706EEB">
        <w:rPr>
          <w:i/>
          <w:lang w:val="en-GB"/>
        </w:rPr>
        <w:t xml:space="preserve"> </w:t>
      </w:r>
      <w:r w:rsidRPr="00706EEB">
        <w:rPr>
          <w:i/>
          <w:lang w:val="en-US"/>
        </w:rPr>
        <w:t>Financial</w:t>
      </w:r>
      <w:r w:rsidRPr="00706EEB">
        <w:rPr>
          <w:i/>
          <w:lang w:val="en-GB"/>
        </w:rPr>
        <w:t xml:space="preserve"> </w:t>
      </w:r>
      <w:r w:rsidRPr="00706EEB">
        <w:rPr>
          <w:i/>
          <w:lang w:val="en-US"/>
        </w:rPr>
        <w:t>Instruments</w:t>
      </w:r>
      <w:r w:rsidRPr="00097A2D">
        <w:rPr>
          <w:lang w:val="en-US"/>
        </w:rPr>
        <w:t>” section of our report. We</w:t>
      </w:r>
      <w:r w:rsidRPr="00097A2D">
        <w:rPr>
          <w:lang w:val="en-GB"/>
        </w:rPr>
        <w:t xml:space="preserve"> </w:t>
      </w:r>
      <w:r w:rsidR="00566ED1" w:rsidRPr="00097A2D">
        <w:rPr>
          <w:lang w:val="en-US"/>
        </w:rPr>
        <w:t>are</w:t>
      </w:r>
      <w:r w:rsidRPr="00097A2D">
        <w:rPr>
          <w:lang w:val="en-GB"/>
        </w:rPr>
        <w:t xml:space="preserve"> </w:t>
      </w:r>
      <w:r w:rsidRPr="00097A2D">
        <w:rPr>
          <w:lang w:val="en-US"/>
        </w:rPr>
        <w:t>independent</w:t>
      </w:r>
      <w:r w:rsidRPr="00097A2D">
        <w:rPr>
          <w:lang w:val="en-GB"/>
        </w:rPr>
        <w:t xml:space="preserve"> </w:t>
      </w:r>
      <w:r w:rsidRPr="00097A2D">
        <w:rPr>
          <w:lang w:val="en-US"/>
        </w:rPr>
        <w:t>of</w:t>
      </w:r>
      <w:r w:rsidRPr="00097A2D">
        <w:rPr>
          <w:lang w:val="en-GB"/>
        </w:rPr>
        <w:t xml:space="preserve"> </w:t>
      </w:r>
      <w:r w:rsidRPr="00097A2D">
        <w:rPr>
          <w:lang w:val="en-US"/>
        </w:rPr>
        <w:t>the</w:t>
      </w:r>
      <w:r w:rsidRPr="00097A2D">
        <w:rPr>
          <w:lang w:val="en-GB"/>
        </w:rPr>
        <w:t xml:space="preserve"> </w:t>
      </w:r>
      <w:r w:rsidRPr="00097A2D">
        <w:rPr>
          <w:lang w:val="en-US"/>
        </w:rPr>
        <w:t xml:space="preserve">Company, in accordance with the </w:t>
      </w:r>
      <w:r w:rsidR="00381F36" w:rsidRPr="00097A2D">
        <w:rPr>
          <w:lang w:val="en-US"/>
        </w:rPr>
        <w:t>Code of</w:t>
      </w:r>
      <w:r w:rsidRPr="00097A2D">
        <w:rPr>
          <w:lang w:val="en-US"/>
        </w:rPr>
        <w:t xml:space="preserve"> Ethics for </w:t>
      </w:r>
      <w:r w:rsidR="00381F36" w:rsidRPr="00097A2D">
        <w:rPr>
          <w:lang w:val="en-US"/>
        </w:rPr>
        <w:t xml:space="preserve">Professional </w:t>
      </w:r>
      <w:r w:rsidRPr="00097A2D">
        <w:rPr>
          <w:lang w:val="en-US"/>
        </w:rPr>
        <w:t xml:space="preserve">Accountants </w:t>
      </w:r>
      <w:r w:rsidR="00381F36" w:rsidRPr="00097A2D">
        <w:rPr>
          <w:lang w:val="en-US"/>
        </w:rPr>
        <w:t>and we have fulfilled our</w:t>
      </w:r>
      <w:r w:rsidRPr="00097A2D">
        <w:rPr>
          <w:lang w:val="en-US"/>
        </w:rPr>
        <w:t xml:space="preserve"> other ethical  responsibilities in accordance with these requirements. We believe that the audit evidence we have obtained is sufficient and appropriate to provide a basis for our opinion. </w:t>
      </w:r>
    </w:p>
    <w:p w:rsidR="008558D4" w:rsidRPr="00097A2D" w:rsidRDefault="00DA3370" w:rsidP="008558D4">
      <w:pPr>
        <w:spacing w:after="120"/>
        <w:jc w:val="both"/>
        <w:rPr>
          <w:b/>
          <w:i/>
          <w:lang w:val="en-GB"/>
        </w:rPr>
      </w:pPr>
      <w:r w:rsidRPr="00097A2D">
        <w:rPr>
          <w:b/>
          <w:i/>
          <w:lang w:val="en-US"/>
        </w:rPr>
        <w:t xml:space="preserve">Accounting basis and restriction </w:t>
      </w:r>
      <w:r w:rsidR="00E018E4" w:rsidRPr="00097A2D">
        <w:rPr>
          <w:b/>
          <w:i/>
          <w:lang w:val="en-US"/>
        </w:rPr>
        <w:t>on</w:t>
      </w:r>
      <w:r w:rsidRPr="00097A2D">
        <w:rPr>
          <w:b/>
          <w:i/>
          <w:lang w:val="en-US"/>
        </w:rPr>
        <w:t xml:space="preserve"> distribution</w:t>
      </w:r>
    </w:p>
    <w:p w:rsidR="00847F2F" w:rsidRDefault="00DA3370" w:rsidP="00706EEB">
      <w:pPr>
        <w:spacing w:after="240"/>
        <w:jc w:val="both"/>
        <w:rPr>
          <w:b/>
          <w:i/>
          <w:lang w:val="en-US"/>
        </w:rPr>
      </w:pPr>
      <w:r w:rsidRPr="00097A2D">
        <w:rPr>
          <w:lang w:val="en-GB"/>
        </w:rPr>
        <w:t xml:space="preserve">The Statement </w:t>
      </w:r>
      <w:r w:rsidRPr="00097A2D">
        <w:rPr>
          <w:lang w:val="en-US"/>
        </w:rPr>
        <w:t>of</w:t>
      </w:r>
      <w:r w:rsidRPr="00097A2D">
        <w:rPr>
          <w:lang w:val="en-GB"/>
        </w:rPr>
        <w:t xml:space="preserve"> </w:t>
      </w:r>
      <w:r w:rsidRPr="00097A2D">
        <w:rPr>
          <w:lang w:val="en-US"/>
        </w:rPr>
        <w:t>Eligible</w:t>
      </w:r>
      <w:r w:rsidRPr="00097A2D">
        <w:rPr>
          <w:lang w:val="en-GB"/>
        </w:rPr>
        <w:t xml:space="preserve"> </w:t>
      </w:r>
      <w:r w:rsidRPr="00097A2D">
        <w:rPr>
          <w:lang w:val="en-US"/>
        </w:rPr>
        <w:t>Funds</w:t>
      </w:r>
      <w:r w:rsidRPr="00097A2D">
        <w:rPr>
          <w:lang w:val="en-GB"/>
        </w:rPr>
        <w:t xml:space="preserve"> </w:t>
      </w:r>
      <w:r w:rsidRPr="00097A2D">
        <w:rPr>
          <w:lang w:val="en-US"/>
        </w:rPr>
        <w:t>and</w:t>
      </w:r>
      <w:r w:rsidRPr="00097A2D">
        <w:rPr>
          <w:lang w:val="en-GB"/>
        </w:rPr>
        <w:t xml:space="preserve"> </w:t>
      </w:r>
      <w:r w:rsidRPr="00097A2D">
        <w:rPr>
          <w:lang w:val="en-US"/>
        </w:rPr>
        <w:t>Financial</w:t>
      </w:r>
      <w:r w:rsidRPr="00097A2D">
        <w:rPr>
          <w:lang w:val="en-GB"/>
        </w:rPr>
        <w:t xml:space="preserve"> </w:t>
      </w:r>
      <w:r w:rsidRPr="00097A2D">
        <w:rPr>
          <w:lang w:val="en-US"/>
        </w:rPr>
        <w:t>Instruments</w:t>
      </w:r>
      <w:r w:rsidRPr="00097A2D">
        <w:rPr>
          <w:lang w:val="en-GB"/>
        </w:rPr>
        <w:t xml:space="preserve"> </w:t>
      </w:r>
      <w:r w:rsidR="00097A2D">
        <w:rPr>
          <w:lang w:val="en-GB"/>
        </w:rPr>
        <w:t>is</w:t>
      </w:r>
      <w:r w:rsidRPr="00097A2D">
        <w:rPr>
          <w:lang w:val="en-GB"/>
        </w:rPr>
        <w:t xml:space="preserve"> </w:t>
      </w:r>
      <w:r w:rsidRPr="00097A2D">
        <w:rPr>
          <w:lang w:val="en-US"/>
        </w:rPr>
        <w:t>prepared</w:t>
      </w:r>
      <w:r w:rsidRPr="00097A2D">
        <w:rPr>
          <w:lang w:val="en-GB"/>
        </w:rPr>
        <w:t xml:space="preserve"> </w:t>
      </w:r>
      <w:r w:rsidRPr="00097A2D">
        <w:rPr>
          <w:lang w:val="en-US"/>
        </w:rPr>
        <w:t>to</w:t>
      </w:r>
      <w:r w:rsidRPr="00097A2D">
        <w:rPr>
          <w:lang w:val="en-GB"/>
        </w:rPr>
        <w:t xml:space="preserve"> </w:t>
      </w:r>
      <w:r w:rsidRPr="00097A2D">
        <w:rPr>
          <w:lang w:val="en-US"/>
        </w:rPr>
        <w:t>assist</w:t>
      </w:r>
      <w:r w:rsidRPr="00097A2D">
        <w:rPr>
          <w:lang w:val="en-GB"/>
        </w:rPr>
        <w:t xml:space="preserve"> </w:t>
      </w:r>
      <w:r w:rsidRPr="00097A2D">
        <w:rPr>
          <w:lang w:val="en-US"/>
        </w:rPr>
        <w:t>the</w:t>
      </w:r>
      <w:r w:rsidRPr="00097A2D">
        <w:rPr>
          <w:lang w:val="en-GB"/>
        </w:rPr>
        <w:t xml:space="preserve"> </w:t>
      </w:r>
      <w:r w:rsidRPr="00097A2D">
        <w:rPr>
          <w:lang w:val="en-US"/>
        </w:rPr>
        <w:t>Company</w:t>
      </w:r>
      <w:r w:rsidRPr="00097A2D">
        <w:rPr>
          <w:lang w:val="en-GB"/>
        </w:rPr>
        <w:t xml:space="preserve"> </w:t>
      </w:r>
      <w:r w:rsidR="00EB2CAE" w:rsidRPr="00097A2D">
        <w:rPr>
          <w:lang w:val="en-GB"/>
        </w:rPr>
        <w:t>to meet the requirements of Cyprus Securities and Exchange Commission</w:t>
      </w:r>
      <w:r w:rsidRPr="00097A2D">
        <w:rPr>
          <w:lang w:val="en-GB"/>
        </w:rPr>
        <w:t xml:space="preserve"> </w:t>
      </w:r>
      <w:r w:rsidRPr="00097A2D">
        <w:rPr>
          <w:lang w:val="en-US"/>
        </w:rPr>
        <w:t>in</w:t>
      </w:r>
      <w:r w:rsidRPr="00097A2D">
        <w:rPr>
          <w:lang w:val="en-GB"/>
        </w:rPr>
        <w:t xml:space="preserve"> </w:t>
      </w:r>
      <w:r w:rsidRPr="00097A2D">
        <w:rPr>
          <w:lang w:val="en-US"/>
        </w:rPr>
        <w:t>relation</w:t>
      </w:r>
      <w:r w:rsidRPr="00097A2D">
        <w:rPr>
          <w:lang w:val="en-GB"/>
        </w:rPr>
        <w:t xml:space="preserve"> </w:t>
      </w:r>
      <w:r w:rsidRPr="00097A2D">
        <w:rPr>
          <w:lang w:val="en-US"/>
        </w:rPr>
        <w:t>to</w:t>
      </w:r>
      <w:r w:rsidRPr="00097A2D">
        <w:rPr>
          <w:lang w:val="en-GB"/>
        </w:rPr>
        <w:t xml:space="preserve"> </w:t>
      </w:r>
      <w:r w:rsidR="008A35CD" w:rsidRPr="00097A2D">
        <w:rPr>
          <w:lang w:val="en-US"/>
        </w:rPr>
        <w:t>its</w:t>
      </w:r>
      <w:r w:rsidR="008A35CD" w:rsidRPr="00097A2D">
        <w:rPr>
          <w:lang w:val="en-GB"/>
        </w:rPr>
        <w:t xml:space="preserve"> </w:t>
      </w:r>
      <w:r w:rsidRPr="00097A2D">
        <w:rPr>
          <w:lang w:val="en-GB"/>
        </w:rPr>
        <w:t xml:space="preserve">regular annual contribution to the </w:t>
      </w:r>
      <w:r w:rsidRPr="00097A2D">
        <w:rPr>
          <w:lang w:val="en-US"/>
        </w:rPr>
        <w:t>Investors</w:t>
      </w:r>
      <w:r w:rsidRPr="00097A2D">
        <w:rPr>
          <w:lang w:val="en-GB"/>
        </w:rPr>
        <w:t xml:space="preserve"> </w:t>
      </w:r>
      <w:r w:rsidRPr="00097A2D">
        <w:rPr>
          <w:lang w:val="en-US"/>
        </w:rPr>
        <w:t>Compensation</w:t>
      </w:r>
      <w:r w:rsidRPr="00097A2D">
        <w:rPr>
          <w:lang w:val="en-GB"/>
        </w:rPr>
        <w:t xml:space="preserve"> </w:t>
      </w:r>
      <w:r w:rsidRPr="00097A2D">
        <w:rPr>
          <w:lang w:val="en-US"/>
        </w:rPr>
        <w:t>Fund of CIF Clients</w:t>
      </w:r>
      <w:r w:rsidRPr="00097A2D">
        <w:rPr>
          <w:lang w:val="en-GB"/>
        </w:rPr>
        <w:t xml:space="preserve"> </w:t>
      </w:r>
      <w:r w:rsidRPr="00097A2D">
        <w:rPr>
          <w:lang w:val="en-US"/>
        </w:rPr>
        <w:t>for</w:t>
      </w:r>
      <w:r w:rsidRPr="00097A2D">
        <w:rPr>
          <w:lang w:val="en-GB"/>
        </w:rPr>
        <w:t xml:space="preserve"> </w:t>
      </w:r>
      <w:r w:rsidRPr="00097A2D">
        <w:rPr>
          <w:lang w:val="en-US"/>
        </w:rPr>
        <w:t>the</w:t>
      </w:r>
      <w:r w:rsidRPr="00097A2D">
        <w:rPr>
          <w:lang w:val="en-GB"/>
        </w:rPr>
        <w:t xml:space="preserve"> </w:t>
      </w:r>
      <w:r w:rsidRPr="00097A2D">
        <w:rPr>
          <w:lang w:val="en-US"/>
        </w:rPr>
        <w:t>year</w:t>
      </w:r>
      <w:r w:rsidRPr="00097A2D">
        <w:rPr>
          <w:lang w:val="en-GB"/>
        </w:rPr>
        <w:t xml:space="preserve"> </w:t>
      </w:r>
      <w:r w:rsidRPr="00706EEB">
        <w:rPr>
          <w:lang w:val="en-GB"/>
        </w:rPr>
        <w:t>[</w:t>
      </w:r>
      <w:r w:rsidRPr="00706EEB">
        <w:rPr>
          <w:lang w:val="en-US"/>
        </w:rPr>
        <w:t>year</w:t>
      </w:r>
      <w:r w:rsidRPr="00706EEB">
        <w:rPr>
          <w:lang w:val="en-GB"/>
        </w:rPr>
        <w:t>]</w:t>
      </w:r>
      <w:r w:rsidRPr="00097A2D">
        <w:rPr>
          <w:lang w:val="en-US"/>
        </w:rPr>
        <w:t>.  As</w:t>
      </w:r>
      <w:r w:rsidRPr="00097A2D">
        <w:rPr>
          <w:lang w:val="en-GB"/>
        </w:rPr>
        <w:t xml:space="preserve"> </w:t>
      </w:r>
      <w:r w:rsidRPr="00097A2D">
        <w:rPr>
          <w:lang w:val="en-US"/>
        </w:rPr>
        <w:t>a</w:t>
      </w:r>
      <w:r w:rsidRPr="00097A2D">
        <w:rPr>
          <w:lang w:val="en-GB"/>
        </w:rPr>
        <w:t xml:space="preserve"> </w:t>
      </w:r>
      <w:r w:rsidRPr="00097A2D">
        <w:rPr>
          <w:lang w:val="en-US"/>
        </w:rPr>
        <w:t>result</w:t>
      </w:r>
      <w:r w:rsidRPr="00097A2D">
        <w:rPr>
          <w:lang w:val="en-GB"/>
        </w:rPr>
        <w:t xml:space="preserve">, </w:t>
      </w:r>
      <w:r w:rsidRPr="00097A2D">
        <w:rPr>
          <w:lang w:val="en-US"/>
        </w:rPr>
        <w:t>the</w:t>
      </w:r>
      <w:r w:rsidRPr="00097A2D">
        <w:rPr>
          <w:lang w:val="en-GB"/>
        </w:rPr>
        <w:t xml:space="preserve"> </w:t>
      </w:r>
      <w:r w:rsidRPr="00097A2D">
        <w:rPr>
          <w:lang w:val="en-US"/>
        </w:rPr>
        <w:t>Statement</w:t>
      </w:r>
      <w:r w:rsidRPr="00097A2D">
        <w:rPr>
          <w:lang w:val="en-GB"/>
        </w:rPr>
        <w:t xml:space="preserve"> </w:t>
      </w:r>
      <w:r w:rsidRPr="00097A2D">
        <w:rPr>
          <w:lang w:val="en-US"/>
        </w:rPr>
        <w:t>of</w:t>
      </w:r>
      <w:r w:rsidRPr="00097A2D">
        <w:rPr>
          <w:lang w:val="en-GB"/>
        </w:rPr>
        <w:t xml:space="preserve"> </w:t>
      </w:r>
      <w:r w:rsidRPr="00097A2D">
        <w:rPr>
          <w:lang w:val="en-US"/>
        </w:rPr>
        <w:t>Eligible</w:t>
      </w:r>
      <w:r w:rsidRPr="00097A2D">
        <w:rPr>
          <w:lang w:val="en-GB"/>
        </w:rPr>
        <w:t xml:space="preserve"> </w:t>
      </w:r>
      <w:r w:rsidRPr="00097A2D">
        <w:rPr>
          <w:lang w:val="en-US"/>
        </w:rPr>
        <w:t>Funds</w:t>
      </w:r>
      <w:r w:rsidRPr="00097A2D">
        <w:rPr>
          <w:lang w:val="en-GB"/>
        </w:rPr>
        <w:t xml:space="preserve"> </w:t>
      </w:r>
      <w:r w:rsidRPr="00097A2D">
        <w:rPr>
          <w:lang w:val="en-US"/>
        </w:rPr>
        <w:t>and</w:t>
      </w:r>
      <w:r w:rsidRPr="00097A2D">
        <w:rPr>
          <w:lang w:val="en-GB"/>
        </w:rPr>
        <w:t xml:space="preserve"> </w:t>
      </w:r>
      <w:r w:rsidRPr="00097A2D">
        <w:rPr>
          <w:lang w:val="en-US"/>
        </w:rPr>
        <w:t>Financial</w:t>
      </w:r>
      <w:r w:rsidRPr="00097A2D">
        <w:rPr>
          <w:lang w:val="en-GB"/>
        </w:rPr>
        <w:t xml:space="preserve"> </w:t>
      </w:r>
      <w:r w:rsidRPr="00097A2D">
        <w:rPr>
          <w:lang w:val="en-US"/>
        </w:rPr>
        <w:t>Instruments</w:t>
      </w:r>
      <w:r w:rsidRPr="00097A2D">
        <w:rPr>
          <w:lang w:val="en-GB"/>
        </w:rPr>
        <w:t xml:space="preserve"> </w:t>
      </w:r>
      <w:r w:rsidRPr="00097A2D">
        <w:rPr>
          <w:lang w:val="en-US"/>
        </w:rPr>
        <w:t>may</w:t>
      </w:r>
      <w:r w:rsidRPr="00097A2D">
        <w:rPr>
          <w:lang w:val="en-GB"/>
        </w:rPr>
        <w:t xml:space="preserve"> </w:t>
      </w:r>
      <w:r w:rsidRPr="00097A2D">
        <w:rPr>
          <w:lang w:val="en-US"/>
        </w:rPr>
        <w:t>not</w:t>
      </w:r>
      <w:r w:rsidRPr="00097A2D">
        <w:rPr>
          <w:lang w:val="en-GB"/>
        </w:rPr>
        <w:t xml:space="preserve"> </w:t>
      </w:r>
      <w:r w:rsidRPr="00097A2D">
        <w:rPr>
          <w:lang w:val="en-US"/>
        </w:rPr>
        <w:t xml:space="preserve">be suitable for another purpose. Our report is intended solely for the Company and the Cyprus Securities and Exchange Commission and should not be distributed to parties other than the Company and the Cyprus Securities and Exchange Commission. Our opinion is </w:t>
      </w:r>
      <w:r w:rsidR="00C807F0" w:rsidRPr="00097A2D">
        <w:rPr>
          <w:lang w:val="en-US"/>
        </w:rPr>
        <w:t>not modified</w:t>
      </w:r>
      <w:r w:rsidRPr="00097A2D">
        <w:rPr>
          <w:lang w:val="en-US"/>
        </w:rPr>
        <w:t xml:space="preserve"> in </w:t>
      </w:r>
      <w:r w:rsidR="0043470A" w:rsidRPr="00097A2D">
        <w:rPr>
          <w:lang w:val="en-US"/>
        </w:rPr>
        <w:t>respect of</w:t>
      </w:r>
      <w:r w:rsidRPr="00097A2D">
        <w:rPr>
          <w:lang w:val="en-US"/>
        </w:rPr>
        <w:t xml:space="preserve"> this matter. </w:t>
      </w:r>
    </w:p>
    <w:p w:rsidR="00A45D24" w:rsidRPr="00097A2D" w:rsidRDefault="00DA3370" w:rsidP="00706EEB">
      <w:pPr>
        <w:spacing w:after="240"/>
        <w:jc w:val="both"/>
        <w:rPr>
          <w:b/>
          <w:i/>
          <w:lang w:val="en-GB"/>
        </w:rPr>
      </w:pPr>
      <w:r w:rsidRPr="00097A2D">
        <w:rPr>
          <w:b/>
          <w:i/>
          <w:lang w:val="en-US"/>
        </w:rPr>
        <w:t>Responsibilities</w:t>
      </w:r>
      <w:r w:rsidRPr="00097A2D">
        <w:rPr>
          <w:b/>
          <w:i/>
          <w:lang w:val="en-GB"/>
        </w:rPr>
        <w:t xml:space="preserve"> </w:t>
      </w:r>
      <w:r w:rsidRPr="00097A2D">
        <w:rPr>
          <w:b/>
          <w:i/>
          <w:lang w:val="en-US"/>
        </w:rPr>
        <w:t>of</w:t>
      </w:r>
      <w:r w:rsidRPr="00097A2D">
        <w:rPr>
          <w:b/>
          <w:i/>
          <w:lang w:val="en-GB"/>
        </w:rPr>
        <w:t xml:space="preserve"> </w:t>
      </w:r>
      <w:r w:rsidRPr="00097A2D">
        <w:rPr>
          <w:b/>
          <w:i/>
          <w:lang w:val="en-US"/>
        </w:rPr>
        <w:t>the</w:t>
      </w:r>
      <w:r w:rsidRPr="00097A2D">
        <w:rPr>
          <w:b/>
          <w:i/>
          <w:lang w:val="en-GB"/>
        </w:rPr>
        <w:t xml:space="preserve"> </w:t>
      </w:r>
      <w:r w:rsidRPr="00097A2D">
        <w:rPr>
          <w:b/>
          <w:i/>
          <w:lang w:val="en-US"/>
        </w:rPr>
        <w:t>Board</w:t>
      </w:r>
      <w:r w:rsidRPr="00097A2D">
        <w:rPr>
          <w:b/>
          <w:i/>
          <w:lang w:val="en-GB"/>
        </w:rPr>
        <w:t xml:space="preserve"> </w:t>
      </w:r>
      <w:r w:rsidRPr="00097A2D">
        <w:rPr>
          <w:b/>
          <w:i/>
          <w:lang w:val="en-US"/>
        </w:rPr>
        <w:t>of</w:t>
      </w:r>
      <w:r w:rsidRPr="00097A2D">
        <w:rPr>
          <w:b/>
          <w:i/>
          <w:lang w:val="en-GB"/>
        </w:rPr>
        <w:t xml:space="preserve"> </w:t>
      </w:r>
      <w:r w:rsidRPr="00097A2D">
        <w:rPr>
          <w:b/>
          <w:i/>
          <w:lang w:val="en-US"/>
        </w:rPr>
        <w:t>Directors</w:t>
      </w:r>
      <w:r w:rsidRPr="00097A2D">
        <w:rPr>
          <w:b/>
          <w:i/>
          <w:lang w:val="en-GB"/>
        </w:rPr>
        <w:t xml:space="preserve"> </w:t>
      </w:r>
      <w:r w:rsidRPr="00097A2D">
        <w:rPr>
          <w:b/>
          <w:i/>
          <w:lang w:val="en-US"/>
        </w:rPr>
        <w:t>for</w:t>
      </w:r>
      <w:r w:rsidRPr="00097A2D">
        <w:rPr>
          <w:b/>
          <w:i/>
          <w:lang w:val="en-GB"/>
        </w:rPr>
        <w:t xml:space="preserve"> </w:t>
      </w:r>
      <w:r w:rsidRPr="00097A2D">
        <w:rPr>
          <w:b/>
          <w:i/>
          <w:lang w:val="en-US"/>
        </w:rPr>
        <w:t>the</w:t>
      </w:r>
      <w:r w:rsidRPr="00097A2D">
        <w:rPr>
          <w:lang w:val="en-GB"/>
        </w:rPr>
        <w:t xml:space="preserve"> </w:t>
      </w:r>
      <w:r w:rsidRPr="00097A2D">
        <w:rPr>
          <w:b/>
          <w:i/>
          <w:lang w:val="en-GB"/>
        </w:rPr>
        <w:t xml:space="preserve">Statement </w:t>
      </w:r>
      <w:r w:rsidRPr="00097A2D">
        <w:rPr>
          <w:b/>
          <w:i/>
          <w:lang w:val="en-US"/>
        </w:rPr>
        <w:t>of</w:t>
      </w:r>
      <w:r w:rsidRPr="00097A2D">
        <w:rPr>
          <w:b/>
          <w:i/>
          <w:lang w:val="en-GB"/>
        </w:rPr>
        <w:t xml:space="preserve"> </w:t>
      </w:r>
      <w:r w:rsidRPr="00097A2D">
        <w:rPr>
          <w:b/>
          <w:i/>
          <w:lang w:val="en-US"/>
        </w:rPr>
        <w:t>Eligible</w:t>
      </w:r>
      <w:r w:rsidRPr="00097A2D">
        <w:rPr>
          <w:b/>
          <w:i/>
          <w:lang w:val="en-GB"/>
        </w:rPr>
        <w:t xml:space="preserve"> </w:t>
      </w:r>
      <w:r w:rsidRPr="00097A2D">
        <w:rPr>
          <w:b/>
          <w:i/>
          <w:lang w:val="en-US"/>
        </w:rPr>
        <w:t>Funds</w:t>
      </w:r>
      <w:r w:rsidRPr="00097A2D">
        <w:rPr>
          <w:b/>
          <w:i/>
          <w:lang w:val="en-GB"/>
        </w:rPr>
        <w:t xml:space="preserve"> </w:t>
      </w:r>
      <w:r w:rsidRPr="00097A2D">
        <w:rPr>
          <w:b/>
          <w:i/>
          <w:lang w:val="en-US"/>
        </w:rPr>
        <w:t>and</w:t>
      </w:r>
      <w:r w:rsidRPr="00097A2D">
        <w:rPr>
          <w:b/>
          <w:i/>
          <w:lang w:val="en-GB"/>
        </w:rPr>
        <w:t xml:space="preserve"> </w:t>
      </w:r>
      <w:r w:rsidRPr="00097A2D">
        <w:rPr>
          <w:b/>
          <w:i/>
          <w:lang w:val="en-US"/>
        </w:rPr>
        <w:t>Financial</w:t>
      </w:r>
      <w:r w:rsidRPr="00097A2D">
        <w:rPr>
          <w:b/>
          <w:i/>
          <w:lang w:val="en-GB"/>
        </w:rPr>
        <w:t xml:space="preserve"> </w:t>
      </w:r>
      <w:r w:rsidRPr="00097A2D">
        <w:rPr>
          <w:b/>
          <w:i/>
          <w:lang w:val="en-US"/>
        </w:rPr>
        <w:t>Instruments</w:t>
      </w:r>
      <w:r w:rsidRPr="00097A2D">
        <w:rPr>
          <w:b/>
          <w:i/>
          <w:lang w:val="en-GB"/>
        </w:rPr>
        <w:t xml:space="preserve"> </w:t>
      </w:r>
      <w:r w:rsidR="00A45D24" w:rsidRPr="00097A2D">
        <w:rPr>
          <w:b/>
          <w:i/>
          <w:lang w:val="en-GB"/>
        </w:rPr>
        <w:t xml:space="preserve"> </w:t>
      </w:r>
    </w:p>
    <w:p w:rsidR="00847F2F" w:rsidRDefault="00DA3370" w:rsidP="00E25C9B">
      <w:pPr>
        <w:spacing w:after="240"/>
        <w:jc w:val="both"/>
        <w:rPr>
          <w:lang w:val="en-GB"/>
        </w:rPr>
        <w:sectPr w:rsidR="00847F2F">
          <w:pgSz w:w="11906" w:h="16838"/>
          <w:pgMar w:top="1440" w:right="1800" w:bottom="1440" w:left="1800" w:header="708" w:footer="708" w:gutter="0"/>
          <w:cols w:space="708"/>
          <w:docGrid w:linePitch="360"/>
        </w:sectPr>
      </w:pPr>
      <w:r w:rsidRPr="00097A2D">
        <w:rPr>
          <w:lang w:val="en-GB"/>
        </w:rPr>
        <w:t xml:space="preserve">The Board of Directors is responsible for the preparation of the Statement of Eligible Funds and Financial Instruments in accordance to the </w:t>
      </w:r>
      <w:r w:rsidRPr="00097A2D">
        <w:rPr>
          <w:lang w:val="en-US"/>
        </w:rPr>
        <w:t>Directive</w:t>
      </w:r>
      <w:r w:rsidRPr="00097A2D">
        <w:rPr>
          <w:lang w:val="en-GB"/>
        </w:rPr>
        <w:t xml:space="preserve">, </w:t>
      </w:r>
      <w:r w:rsidRPr="00097A2D">
        <w:rPr>
          <w:lang w:val="en-US"/>
        </w:rPr>
        <w:t>and</w:t>
      </w:r>
      <w:r w:rsidRPr="00097A2D">
        <w:rPr>
          <w:lang w:val="en-GB"/>
        </w:rPr>
        <w:t xml:space="preserve"> </w:t>
      </w:r>
      <w:r w:rsidRPr="00097A2D">
        <w:rPr>
          <w:lang w:val="en-US"/>
        </w:rPr>
        <w:t>for</w:t>
      </w:r>
      <w:r w:rsidRPr="00097A2D">
        <w:rPr>
          <w:lang w:val="en-GB"/>
        </w:rPr>
        <w:t xml:space="preserve"> </w:t>
      </w:r>
      <w:r w:rsidRPr="00097A2D">
        <w:rPr>
          <w:lang w:val="en-US"/>
        </w:rPr>
        <w:t>such</w:t>
      </w:r>
      <w:r w:rsidRPr="00097A2D">
        <w:rPr>
          <w:lang w:val="en-GB"/>
        </w:rPr>
        <w:t xml:space="preserve"> </w:t>
      </w:r>
      <w:r w:rsidRPr="00097A2D">
        <w:rPr>
          <w:lang w:val="en-US"/>
        </w:rPr>
        <w:t>internal</w:t>
      </w:r>
      <w:r w:rsidRPr="00097A2D">
        <w:rPr>
          <w:lang w:val="en-GB"/>
        </w:rPr>
        <w:t xml:space="preserve"> </w:t>
      </w:r>
      <w:r w:rsidRPr="00097A2D">
        <w:rPr>
          <w:lang w:val="en-US"/>
        </w:rPr>
        <w:t>control</w:t>
      </w:r>
      <w:r w:rsidRPr="00097A2D">
        <w:rPr>
          <w:lang w:val="en-GB"/>
        </w:rPr>
        <w:t xml:space="preserve"> </w:t>
      </w:r>
      <w:r w:rsidRPr="00097A2D">
        <w:rPr>
          <w:lang w:val="en-US"/>
        </w:rPr>
        <w:t>as</w:t>
      </w:r>
      <w:r w:rsidRPr="00097A2D">
        <w:rPr>
          <w:lang w:val="en-GB"/>
        </w:rPr>
        <w:t xml:space="preserve"> </w:t>
      </w:r>
      <w:r w:rsidRPr="00097A2D">
        <w:rPr>
          <w:lang w:val="en-US"/>
        </w:rPr>
        <w:t>the</w:t>
      </w:r>
      <w:r w:rsidRPr="00097A2D">
        <w:rPr>
          <w:lang w:val="en-GB"/>
        </w:rPr>
        <w:t xml:space="preserve"> </w:t>
      </w:r>
      <w:r w:rsidRPr="00097A2D">
        <w:rPr>
          <w:lang w:val="en-US"/>
        </w:rPr>
        <w:t>Board</w:t>
      </w:r>
      <w:r w:rsidRPr="00097A2D">
        <w:rPr>
          <w:lang w:val="en-GB"/>
        </w:rPr>
        <w:t xml:space="preserve"> </w:t>
      </w:r>
      <w:r w:rsidRPr="00097A2D">
        <w:rPr>
          <w:lang w:val="en-US"/>
        </w:rPr>
        <w:t>of</w:t>
      </w:r>
      <w:r w:rsidRPr="00097A2D">
        <w:rPr>
          <w:lang w:val="en-GB"/>
        </w:rPr>
        <w:t xml:space="preserve"> </w:t>
      </w:r>
      <w:r w:rsidRPr="00097A2D">
        <w:rPr>
          <w:lang w:val="en-US"/>
        </w:rPr>
        <w:t xml:space="preserve">Directors determines is necessary to enable the preparation of a </w:t>
      </w:r>
      <w:r w:rsidRPr="00097A2D">
        <w:rPr>
          <w:lang w:val="en-GB"/>
        </w:rPr>
        <w:t xml:space="preserve">Statement of Eligible Funds and Financial Instruments that is free from material misstatement, whether due to fraud or error. </w:t>
      </w:r>
    </w:p>
    <w:p w:rsidR="007B24C6" w:rsidRPr="00097A2D" w:rsidRDefault="00DA3370" w:rsidP="007B24C6">
      <w:pPr>
        <w:spacing w:after="120"/>
        <w:jc w:val="both"/>
        <w:rPr>
          <w:b/>
          <w:i/>
          <w:lang w:val="en-GB"/>
        </w:rPr>
      </w:pPr>
      <w:r w:rsidRPr="00097A2D">
        <w:rPr>
          <w:b/>
          <w:i/>
          <w:lang w:val="en-US"/>
        </w:rPr>
        <w:lastRenderedPageBreak/>
        <w:t>Auditor</w:t>
      </w:r>
      <w:r w:rsidR="00C807F0" w:rsidRPr="00097A2D">
        <w:rPr>
          <w:b/>
          <w:i/>
          <w:lang w:val="en-US"/>
        </w:rPr>
        <w:t>s</w:t>
      </w:r>
      <w:r w:rsidRPr="00097A2D">
        <w:rPr>
          <w:b/>
          <w:i/>
          <w:lang w:val="en-GB"/>
        </w:rPr>
        <w:t xml:space="preserve">’ </w:t>
      </w:r>
      <w:r w:rsidR="00C807F0" w:rsidRPr="00097A2D">
        <w:rPr>
          <w:b/>
          <w:i/>
          <w:lang w:val="en-US"/>
        </w:rPr>
        <w:t>responsibilities</w:t>
      </w:r>
      <w:r w:rsidRPr="00097A2D">
        <w:rPr>
          <w:b/>
          <w:i/>
          <w:lang w:val="en-GB"/>
        </w:rPr>
        <w:t xml:space="preserve"> </w:t>
      </w:r>
      <w:r w:rsidRPr="00097A2D">
        <w:rPr>
          <w:b/>
          <w:i/>
          <w:lang w:val="en-US"/>
        </w:rPr>
        <w:t>for</w:t>
      </w:r>
      <w:r w:rsidRPr="00097A2D">
        <w:rPr>
          <w:b/>
          <w:i/>
          <w:lang w:val="en-GB"/>
        </w:rPr>
        <w:t xml:space="preserve"> </w:t>
      </w:r>
      <w:r w:rsidRPr="00097A2D">
        <w:rPr>
          <w:b/>
          <w:i/>
          <w:lang w:val="en-US"/>
        </w:rPr>
        <w:t>the</w:t>
      </w:r>
      <w:r w:rsidRPr="00097A2D">
        <w:rPr>
          <w:b/>
          <w:i/>
          <w:lang w:val="en-GB"/>
        </w:rPr>
        <w:t xml:space="preserve"> </w:t>
      </w:r>
      <w:r w:rsidR="00C807F0" w:rsidRPr="00097A2D">
        <w:rPr>
          <w:b/>
          <w:i/>
          <w:lang w:val="en-US"/>
        </w:rPr>
        <w:t>audit</w:t>
      </w:r>
      <w:r w:rsidRPr="00097A2D">
        <w:rPr>
          <w:b/>
          <w:i/>
          <w:lang w:val="en-GB"/>
        </w:rPr>
        <w:t xml:space="preserve"> </w:t>
      </w:r>
      <w:r w:rsidRPr="00097A2D">
        <w:rPr>
          <w:b/>
          <w:i/>
          <w:lang w:val="en-US"/>
        </w:rPr>
        <w:t>of</w:t>
      </w:r>
      <w:r w:rsidRPr="00097A2D">
        <w:rPr>
          <w:b/>
          <w:i/>
          <w:lang w:val="en-GB"/>
        </w:rPr>
        <w:t xml:space="preserve"> </w:t>
      </w:r>
      <w:r w:rsidRPr="00097A2D">
        <w:rPr>
          <w:b/>
          <w:i/>
          <w:lang w:val="en-US"/>
        </w:rPr>
        <w:t>the</w:t>
      </w:r>
      <w:r w:rsidRPr="00097A2D">
        <w:rPr>
          <w:lang w:val="en-GB"/>
        </w:rPr>
        <w:t xml:space="preserve"> </w:t>
      </w:r>
      <w:r w:rsidRPr="00097A2D">
        <w:rPr>
          <w:b/>
          <w:i/>
          <w:lang w:val="en-GB"/>
        </w:rPr>
        <w:t xml:space="preserve">Statement </w:t>
      </w:r>
      <w:r w:rsidRPr="00097A2D">
        <w:rPr>
          <w:b/>
          <w:i/>
          <w:lang w:val="en-US"/>
        </w:rPr>
        <w:t>of</w:t>
      </w:r>
      <w:r w:rsidRPr="00097A2D">
        <w:rPr>
          <w:b/>
          <w:i/>
          <w:lang w:val="en-GB"/>
        </w:rPr>
        <w:t xml:space="preserve"> </w:t>
      </w:r>
      <w:r w:rsidRPr="00097A2D">
        <w:rPr>
          <w:b/>
          <w:i/>
          <w:lang w:val="en-US"/>
        </w:rPr>
        <w:t>Eligible</w:t>
      </w:r>
      <w:r w:rsidRPr="00097A2D">
        <w:rPr>
          <w:b/>
          <w:i/>
          <w:lang w:val="en-GB"/>
        </w:rPr>
        <w:t xml:space="preserve"> </w:t>
      </w:r>
      <w:r w:rsidRPr="00097A2D">
        <w:rPr>
          <w:b/>
          <w:i/>
          <w:lang w:val="en-US"/>
        </w:rPr>
        <w:t>Funds</w:t>
      </w:r>
      <w:r w:rsidRPr="00097A2D">
        <w:rPr>
          <w:b/>
          <w:i/>
          <w:lang w:val="en-GB"/>
        </w:rPr>
        <w:t xml:space="preserve"> </w:t>
      </w:r>
      <w:r w:rsidRPr="00097A2D">
        <w:rPr>
          <w:b/>
          <w:i/>
          <w:lang w:val="en-US"/>
        </w:rPr>
        <w:t>and</w:t>
      </w:r>
      <w:r w:rsidRPr="00097A2D">
        <w:rPr>
          <w:b/>
          <w:i/>
          <w:lang w:val="en-GB"/>
        </w:rPr>
        <w:t xml:space="preserve"> </w:t>
      </w:r>
      <w:r w:rsidRPr="00097A2D">
        <w:rPr>
          <w:b/>
          <w:i/>
          <w:lang w:val="en-US"/>
        </w:rPr>
        <w:t>Financial Instruments</w:t>
      </w:r>
      <w:r w:rsidRPr="00097A2D">
        <w:rPr>
          <w:b/>
          <w:i/>
          <w:lang w:val="en-GB"/>
        </w:rPr>
        <w:t xml:space="preserve"> </w:t>
      </w:r>
    </w:p>
    <w:p w:rsidR="007B24C6" w:rsidRPr="00097A2D" w:rsidRDefault="00DA3370" w:rsidP="00351F5B">
      <w:pPr>
        <w:spacing w:after="120"/>
        <w:jc w:val="both"/>
        <w:rPr>
          <w:lang w:val="en-GB"/>
        </w:rPr>
      </w:pPr>
      <w:r w:rsidRPr="00097A2D">
        <w:rPr>
          <w:lang w:val="en-GB"/>
        </w:rPr>
        <w:t>Our objectives are to obtain reasonable assurance about whether the Statement of Eligible Funds and Financial Instruments is free from material misstatement, whether due to fraud or error, and to issue an auditors</w:t>
      </w:r>
      <w:r w:rsidR="00BB2B3A" w:rsidRPr="00097A2D">
        <w:rPr>
          <w:lang w:val="en-GB"/>
        </w:rPr>
        <w:t>’</w:t>
      </w:r>
      <w:r w:rsidRPr="00097A2D">
        <w:rPr>
          <w:lang w:val="en-GB"/>
        </w:rPr>
        <w:t xml:space="preserve">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w:t>
      </w:r>
      <w:r w:rsidR="003A22BA" w:rsidRPr="00097A2D">
        <w:rPr>
          <w:lang w:val="en-GB"/>
        </w:rPr>
        <w:t>the Statement of  Eligible Funds and Financial Instruments</w:t>
      </w:r>
      <w:r w:rsidRPr="00097A2D">
        <w:rPr>
          <w:lang w:val="en-GB"/>
        </w:rPr>
        <w:t xml:space="preserve">. For the purposes of </w:t>
      </w:r>
      <w:r w:rsidRPr="00097A2D">
        <w:rPr>
          <w:lang w:val="en-US"/>
        </w:rPr>
        <w:t>the</w:t>
      </w:r>
      <w:r w:rsidRPr="00097A2D">
        <w:rPr>
          <w:lang w:val="en-GB"/>
        </w:rPr>
        <w:t xml:space="preserve"> </w:t>
      </w:r>
      <w:r w:rsidR="00097A2D" w:rsidRPr="00097A2D">
        <w:rPr>
          <w:lang w:val="en-US"/>
        </w:rPr>
        <w:t>audit</w:t>
      </w:r>
      <w:r w:rsidRPr="00097A2D">
        <w:rPr>
          <w:lang w:val="en-GB"/>
        </w:rPr>
        <w:t xml:space="preserve"> </w:t>
      </w:r>
      <w:r w:rsidRPr="00097A2D">
        <w:rPr>
          <w:lang w:val="en-US"/>
        </w:rPr>
        <w:t>of</w:t>
      </w:r>
      <w:r w:rsidRPr="00097A2D">
        <w:rPr>
          <w:lang w:val="en-GB"/>
        </w:rPr>
        <w:t xml:space="preserve"> </w:t>
      </w:r>
      <w:r w:rsidRPr="00097A2D">
        <w:rPr>
          <w:lang w:val="en-US"/>
        </w:rPr>
        <w:t>the</w:t>
      </w:r>
      <w:r w:rsidRPr="00097A2D">
        <w:rPr>
          <w:lang w:val="en-GB"/>
        </w:rPr>
        <w:t xml:space="preserve"> Statement </w:t>
      </w:r>
      <w:r w:rsidRPr="00097A2D">
        <w:rPr>
          <w:lang w:val="en-US"/>
        </w:rPr>
        <w:t>of</w:t>
      </w:r>
      <w:r w:rsidRPr="00097A2D">
        <w:rPr>
          <w:lang w:val="en-GB"/>
        </w:rPr>
        <w:t xml:space="preserve"> </w:t>
      </w:r>
      <w:r w:rsidRPr="00097A2D">
        <w:rPr>
          <w:lang w:val="en-US"/>
        </w:rPr>
        <w:t>Eligible</w:t>
      </w:r>
      <w:r w:rsidRPr="00097A2D">
        <w:rPr>
          <w:lang w:val="en-GB"/>
        </w:rPr>
        <w:t xml:space="preserve"> </w:t>
      </w:r>
      <w:r w:rsidRPr="00097A2D">
        <w:rPr>
          <w:lang w:val="en-US"/>
        </w:rPr>
        <w:t>Funds</w:t>
      </w:r>
      <w:r w:rsidRPr="00097A2D">
        <w:rPr>
          <w:lang w:val="en-GB"/>
        </w:rPr>
        <w:t xml:space="preserve"> </w:t>
      </w:r>
      <w:r w:rsidRPr="00097A2D">
        <w:rPr>
          <w:lang w:val="en-US"/>
        </w:rPr>
        <w:t>and</w:t>
      </w:r>
      <w:r w:rsidRPr="00097A2D">
        <w:rPr>
          <w:lang w:val="en-GB"/>
        </w:rPr>
        <w:t xml:space="preserve"> </w:t>
      </w:r>
      <w:r w:rsidRPr="00097A2D">
        <w:rPr>
          <w:lang w:val="en-US"/>
        </w:rPr>
        <w:t>Financial Instruments</w:t>
      </w:r>
      <w:r w:rsidR="00BB2B3A" w:rsidRPr="00097A2D">
        <w:rPr>
          <w:lang w:val="en-US"/>
        </w:rPr>
        <w:t>,</w:t>
      </w:r>
      <w:r w:rsidRPr="00097A2D">
        <w:rPr>
          <w:lang w:val="en-US"/>
        </w:rPr>
        <w:t xml:space="preserve"> material</w:t>
      </w:r>
      <w:r w:rsidR="00BB2B3A" w:rsidRPr="00097A2D">
        <w:rPr>
          <w:lang w:val="en-US"/>
        </w:rPr>
        <w:t>ity</w:t>
      </w:r>
      <w:r w:rsidRPr="00097A2D">
        <w:rPr>
          <w:lang w:val="en-US"/>
        </w:rPr>
        <w:t xml:space="preserve"> was set at</w:t>
      </w:r>
      <w:r w:rsidRPr="00097A2D">
        <w:rPr>
          <w:lang w:val="en-GB"/>
        </w:rPr>
        <w:t xml:space="preserve"> €[…].</w:t>
      </w:r>
    </w:p>
    <w:p w:rsidR="00097A2D" w:rsidRPr="00706EEB" w:rsidRDefault="00097A2D" w:rsidP="00706EEB">
      <w:pPr>
        <w:spacing w:before="120" w:after="120"/>
        <w:jc w:val="both"/>
        <w:rPr>
          <w:lang w:val="en-GB"/>
        </w:rPr>
      </w:pPr>
      <w:r>
        <w:rPr>
          <w:lang w:val="en-GB"/>
        </w:rPr>
        <w:t>A</w:t>
      </w:r>
      <w:r w:rsidR="00DA3370" w:rsidRPr="00097A2D">
        <w:rPr>
          <w:lang w:val="en-GB"/>
        </w:rPr>
        <w:t xml:space="preserve">s part of an audit in accordance with ISAs, we exercise professional judgment and maintain professional scepticism throughout the audit. </w:t>
      </w:r>
      <w:r w:rsidR="00DA3370" w:rsidRPr="00706EEB">
        <w:rPr>
          <w:lang w:val="en-GB"/>
        </w:rPr>
        <w:t>We also:</w:t>
      </w:r>
    </w:p>
    <w:p w:rsidR="00DA3370" w:rsidRPr="00097A2D" w:rsidRDefault="00DA3370">
      <w:pPr>
        <w:pStyle w:val="ListParagraph"/>
        <w:numPr>
          <w:ilvl w:val="0"/>
          <w:numId w:val="2"/>
        </w:numPr>
        <w:spacing w:after="120"/>
        <w:jc w:val="both"/>
        <w:rPr>
          <w:lang w:val="en-GB"/>
        </w:rPr>
      </w:pPr>
      <w:r w:rsidRPr="00097A2D">
        <w:rPr>
          <w:lang w:val="en-GB"/>
        </w:rPr>
        <w:t>Identify and assess the risks of material misstatement of the Statement of Eligible Funds and Financial Instruments,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rsidR="00DA3370" w:rsidRPr="00097A2D" w:rsidRDefault="00DA3370" w:rsidP="00DA3370">
      <w:pPr>
        <w:pStyle w:val="ListParagraph"/>
        <w:numPr>
          <w:ilvl w:val="0"/>
          <w:numId w:val="2"/>
        </w:numPr>
        <w:spacing w:after="120"/>
        <w:jc w:val="both"/>
        <w:rPr>
          <w:lang w:val="en-GB"/>
        </w:rPr>
      </w:pPr>
      <w:r w:rsidRPr="00097A2D">
        <w:rPr>
          <w:lang w:val="en-GB"/>
        </w:rPr>
        <w:t>Obtain an understanding of internal control relevant to the audit in order to design audit procedures that are appropriate in the circumstances, but not for the purpose of expressing an opinion on the effectiveness of the Company’s internal control.</w:t>
      </w:r>
    </w:p>
    <w:p w:rsidR="00DA3370" w:rsidRPr="00097A2D" w:rsidRDefault="00DA3370" w:rsidP="00DA3370">
      <w:pPr>
        <w:pStyle w:val="ListParagraph"/>
        <w:numPr>
          <w:ilvl w:val="0"/>
          <w:numId w:val="2"/>
        </w:numPr>
        <w:spacing w:after="120"/>
        <w:jc w:val="both"/>
        <w:rPr>
          <w:lang w:val="en-GB"/>
        </w:rPr>
      </w:pPr>
      <w:r w:rsidRPr="00097A2D">
        <w:rPr>
          <w:lang w:val="en-GB"/>
        </w:rPr>
        <w:t>Evaluate the appropriateness of accounting policies used and the reasonableness of accounting estimates (if any) made by the Board of Directors.</w:t>
      </w:r>
    </w:p>
    <w:p w:rsidR="007B24C6" w:rsidRPr="00097A2D" w:rsidRDefault="00DA3370" w:rsidP="00706EEB">
      <w:pPr>
        <w:spacing w:before="240"/>
        <w:jc w:val="both"/>
        <w:rPr>
          <w:lang w:val="en-GB"/>
        </w:rPr>
      </w:pPr>
      <w:r w:rsidRPr="00097A2D">
        <w:rPr>
          <w:lang w:val="en-GB"/>
        </w:rPr>
        <w:t xml:space="preserve">We communicate with the Board of Directors regarding, among other matters, the planned scope and timing of the audit and significant audit findings, including any significant deficiencies in internal control that we identify during our audit. </w:t>
      </w:r>
    </w:p>
    <w:p w:rsidR="009027DF" w:rsidRPr="00097A2D" w:rsidRDefault="00DA3370" w:rsidP="009027DF">
      <w:pPr>
        <w:spacing w:after="120"/>
        <w:jc w:val="both"/>
        <w:rPr>
          <w:b/>
          <w:i/>
          <w:lang w:val="en-US"/>
        </w:rPr>
      </w:pPr>
      <w:r w:rsidRPr="00097A2D">
        <w:rPr>
          <w:b/>
          <w:i/>
          <w:lang w:val="en-US"/>
        </w:rPr>
        <w:t>Other Matter</w:t>
      </w:r>
    </w:p>
    <w:p w:rsidR="003A22BA" w:rsidRPr="00097A2D" w:rsidRDefault="00DA3370" w:rsidP="00E25C9B">
      <w:pPr>
        <w:spacing w:after="0"/>
        <w:jc w:val="both"/>
        <w:rPr>
          <w:lang w:val="en-GB"/>
        </w:rPr>
      </w:pPr>
      <w:r w:rsidRPr="00097A2D">
        <w:rPr>
          <w:lang w:val="en-GB"/>
        </w:rPr>
        <w:t xml:space="preserve">This report, including the opinion, has been prepared for and only for the Company’s Board of Directors as a body and for no other purpose. We do not, in giving this opinion, accept or assume responsibility for any other purpose or to any other person to whose knowledge this report may come to. </w:t>
      </w:r>
    </w:p>
    <w:p w:rsidR="003A22BA" w:rsidRPr="00097A2D" w:rsidRDefault="003A22BA" w:rsidP="00E25C9B">
      <w:pPr>
        <w:spacing w:after="0"/>
        <w:jc w:val="both"/>
        <w:rPr>
          <w:lang w:val="en-GB"/>
        </w:rPr>
      </w:pPr>
    </w:p>
    <w:p w:rsidR="00DA3370" w:rsidRPr="00097A2D" w:rsidRDefault="00DA3370" w:rsidP="00E25C9B">
      <w:pPr>
        <w:spacing w:after="0"/>
        <w:jc w:val="both"/>
        <w:rPr>
          <w:lang w:val="en-GB"/>
        </w:rPr>
      </w:pPr>
      <w:r w:rsidRPr="00097A2D">
        <w:rPr>
          <w:lang w:val="en-GB"/>
        </w:rPr>
        <w:t xml:space="preserve">[Name of audit firm] </w:t>
      </w:r>
    </w:p>
    <w:p w:rsidR="00DA3370" w:rsidRPr="00097A2D" w:rsidRDefault="00DA3370" w:rsidP="00E25C9B">
      <w:pPr>
        <w:spacing w:after="0"/>
        <w:jc w:val="both"/>
        <w:rPr>
          <w:lang w:val="en-GB"/>
        </w:rPr>
      </w:pPr>
      <w:r w:rsidRPr="00097A2D">
        <w:rPr>
          <w:lang w:val="en-GB"/>
        </w:rPr>
        <w:t xml:space="preserve">Certified Public Accountants and Registered Auditors </w:t>
      </w:r>
    </w:p>
    <w:p w:rsidR="00DA3370" w:rsidRPr="00097A2D" w:rsidRDefault="00DA3370" w:rsidP="00E25C9B">
      <w:pPr>
        <w:spacing w:after="0"/>
        <w:jc w:val="both"/>
        <w:rPr>
          <w:lang w:val="en-GB"/>
        </w:rPr>
      </w:pPr>
    </w:p>
    <w:p w:rsidR="00DA3370" w:rsidRPr="00097A2D" w:rsidRDefault="00DA3370" w:rsidP="00E25C9B">
      <w:pPr>
        <w:spacing w:after="0"/>
        <w:jc w:val="both"/>
        <w:rPr>
          <w:lang w:val="en-GB"/>
        </w:rPr>
      </w:pPr>
      <w:r w:rsidRPr="00097A2D">
        <w:rPr>
          <w:lang w:val="en-GB"/>
        </w:rPr>
        <w:t xml:space="preserve">[Address] </w:t>
      </w:r>
    </w:p>
    <w:p w:rsidR="00DA3370" w:rsidRPr="00097A2D" w:rsidRDefault="00DA3370" w:rsidP="00E25C9B">
      <w:pPr>
        <w:spacing w:after="0"/>
        <w:jc w:val="both"/>
        <w:rPr>
          <w:lang w:val="en-GB"/>
        </w:rPr>
      </w:pPr>
    </w:p>
    <w:p w:rsidR="00AB607D" w:rsidRPr="00097A2D" w:rsidRDefault="00DA3370">
      <w:pPr>
        <w:rPr>
          <w:lang w:val="en-GB"/>
        </w:rPr>
      </w:pPr>
      <w:r w:rsidRPr="00097A2D">
        <w:rPr>
          <w:lang w:val="en-GB"/>
        </w:rPr>
        <w:t>[Date]</w:t>
      </w:r>
      <w:r w:rsidRPr="00097A2D" w:rsidDel="00DA3370">
        <w:rPr>
          <w:lang w:val="en-GB"/>
        </w:rPr>
        <w:t xml:space="preserve"> </w:t>
      </w:r>
      <w:r w:rsidR="00AB607D" w:rsidRPr="00097A2D">
        <w:rPr>
          <w:lang w:val="en-GB"/>
        </w:rPr>
        <w:br w:type="page"/>
      </w:r>
    </w:p>
    <w:p w:rsidR="00AB607D" w:rsidRPr="00097A2D" w:rsidRDefault="00EC4328" w:rsidP="00AB607D">
      <w:pPr>
        <w:jc w:val="both"/>
        <w:rPr>
          <w:b/>
          <w:lang w:val="en-GB"/>
        </w:rPr>
      </w:pPr>
      <w:r w:rsidRPr="00097A2D">
        <w:rPr>
          <w:b/>
          <w:lang w:val="en-US"/>
        </w:rPr>
        <w:t>Illustration</w:t>
      </w:r>
      <w:r w:rsidR="00566ED1" w:rsidRPr="00097A2D">
        <w:rPr>
          <w:b/>
          <w:lang w:val="en-GB"/>
        </w:rPr>
        <w:t xml:space="preserve"> 2: </w:t>
      </w:r>
      <w:r w:rsidR="00566ED1" w:rsidRPr="00097A2D">
        <w:rPr>
          <w:b/>
          <w:bCs/>
          <w:lang w:val="en-US"/>
        </w:rPr>
        <w:t xml:space="preserve">Modified Opinion – </w:t>
      </w:r>
      <w:r w:rsidR="00BB2B3A" w:rsidRPr="00097A2D">
        <w:rPr>
          <w:b/>
          <w:bCs/>
          <w:lang w:val="en-US"/>
        </w:rPr>
        <w:t>Qualified o</w:t>
      </w:r>
      <w:r w:rsidR="00566ED1" w:rsidRPr="00097A2D">
        <w:rPr>
          <w:b/>
          <w:bCs/>
          <w:lang w:val="en-US"/>
        </w:rPr>
        <w:t>pinion</w:t>
      </w:r>
    </w:p>
    <w:p w:rsidR="003A22BA" w:rsidRPr="00097A2D" w:rsidRDefault="003A22BA">
      <w:pPr>
        <w:spacing w:after="120"/>
        <w:jc w:val="center"/>
        <w:rPr>
          <w:b/>
          <w:lang w:val="en-GB"/>
        </w:rPr>
      </w:pPr>
      <w:r w:rsidRPr="00097A2D">
        <w:rPr>
          <w:b/>
          <w:lang w:val="en-GB"/>
        </w:rPr>
        <w:t>I</w:t>
      </w:r>
      <w:r w:rsidR="00566ED1" w:rsidRPr="00097A2D">
        <w:rPr>
          <w:b/>
          <w:lang w:val="en-GB"/>
        </w:rPr>
        <w:t>ndependent Auditor</w:t>
      </w:r>
      <w:r w:rsidR="00BB2B3A" w:rsidRPr="00097A2D">
        <w:rPr>
          <w:b/>
          <w:lang w:val="en-GB"/>
        </w:rPr>
        <w:t>s</w:t>
      </w:r>
      <w:r w:rsidR="00566ED1" w:rsidRPr="00097A2D">
        <w:rPr>
          <w:b/>
          <w:lang w:val="en-GB"/>
        </w:rPr>
        <w:t>’ Report</w:t>
      </w:r>
    </w:p>
    <w:p w:rsidR="00566ED1" w:rsidRPr="00097A2D" w:rsidRDefault="00566ED1" w:rsidP="00706EEB">
      <w:pPr>
        <w:spacing w:after="120"/>
        <w:jc w:val="center"/>
        <w:rPr>
          <w:b/>
          <w:lang w:val="en-GB"/>
        </w:rPr>
      </w:pPr>
      <w:r w:rsidRPr="00097A2D">
        <w:rPr>
          <w:b/>
          <w:lang w:val="en-US"/>
        </w:rPr>
        <w:t>To the Board</w:t>
      </w:r>
      <w:r w:rsidRPr="00097A2D">
        <w:rPr>
          <w:b/>
          <w:lang w:val="en-GB"/>
        </w:rPr>
        <w:t xml:space="preserve"> </w:t>
      </w:r>
      <w:r w:rsidRPr="00097A2D">
        <w:rPr>
          <w:b/>
          <w:lang w:val="en-US"/>
        </w:rPr>
        <w:t>of</w:t>
      </w:r>
      <w:r w:rsidRPr="00097A2D">
        <w:rPr>
          <w:b/>
          <w:lang w:val="en-GB"/>
        </w:rPr>
        <w:t xml:space="preserve"> </w:t>
      </w:r>
      <w:r w:rsidRPr="00097A2D">
        <w:rPr>
          <w:b/>
          <w:lang w:val="en-US"/>
        </w:rPr>
        <w:t>Directors</w:t>
      </w:r>
      <w:r w:rsidRPr="00097A2D">
        <w:rPr>
          <w:b/>
          <w:lang w:val="en-GB"/>
        </w:rPr>
        <w:t xml:space="preserve"> </w:t>
      </w:r>
      <w:r w:rsidRPr="00097A2D">
        <w:rPr>
          <w:b/>
          <w:lang w:val="en-US"/>
        </w:rPr>
        <w:t>of</w:t>
      </w:r>
      <w:r w:rsidRPr="00097A2D">
        <w:rPr>
          <w:b/>
          <w:lang w:val="en-GB"/>
        </w:rPr>
        <w:t xml:space="preserve"> [</w:t>
      </w:r>
      <w:r w:rsidRPr="00097A2D">
        <w:rPr>
          <w:b/>
          <w:lang w:val="en-US"/>
        </w:rPr>
        <w:t>ICF Member</w:t>
      </w:r>
      <w:r w:rsidRPr="00097A2D">
        <w:rPr>
          <w:b/>
          <w:lang w:val="en-GB"/>
        </w:rPr>
        <w:t>’</w:t>
      </w:r>
      <w:r w:rsidRPr="00097A2D">
        <w:rPr>
          <w:b/>
          <w:lang w:val="en-US"/>
        </w:rPr>
        <w:t>s</w:t>
      </w:r>
      <w:r w:rsidRPr="00097A2D">
        <w:rPr>
          <w:b/>
          <w:lang w:val="en-GB"/>
        </w:rPr>
        <w:t xml:space="preserve"> </w:t>
      </w:r>
      <w:r w:rsidRPr="00097A2D">
        <w:rPr>
          <w:b/>
          <w:lang w:val="en-US"/>
        </w:rPr>
        <w:t>full</w:t>
      </w:r>
      <w:r w:rsidRPr="00097A2D">
        <w:rPr>
          <w:b/>
          <w:lang w:val="en-GB"/>
        </w:rPr>
        <w:t xml:space="preserve"> </w:t>
      </w:r>
      <w:r w:rsidRPr="00097A2D">
        <w:rPr>
          <w:b/>
          <w:lang w:val="en-US"/>
        </w:rPr>
        <w:t>name</w:t>
      </w:r>
      <w:r w:rsidRPr="00097A2D">
        <w:rPr>
          <w:b/>
          <w:lang w:val="en-GB"/>
        </w:rPr>
        <w:t>]</w:t>
      </w:r>
    </w:p>
    <w:p w:rsidR="003A22BA" w:rsidRPr="00097A2D" w:rsidRDefault="003A22BA" w:rsidP="00AB607D">
      <w:pPr>
        <w:spacing w:after="120"/>
        <w:jc w:val="both"/>
        <w:rPr>
          <w:b/>
          <w:i/>
          <w:lang w:val="en-GB"/>
        </w:rPr>
      </w:pPr>
    </w:p>
    <w:p w:rsidR="003A22BA" w:rsidRPr="00097A2D" w:rsidRDefault="00566ED1" w:rsidP="00AB607D">
      <w:pPr>
        <w:spacing w:after="120"/>
        <w:jc w:val="both"/>
        <w:rPr>
          <w:b/>
          <w:i/>
          <w:lang w:val="en-GB"/>
        </w:rPr>
      </w:pPr>
      <w:r w:rsidRPr="00097A2D">
        <w:rPr>
          <w:b/>
          <w:i/>
          <w:lang w:val="en-GB"/>
        </w:rPr>
        <w:t xml:space="preserve">Report on the audit </w:t>
      </w:r>
      <w:r w:rsidRPr="00097A2D">
        <w:rPr>
          <w:b/>
          <w:i/>
          <w:lang w:val="en-US"/>
        </w:rPr>
        <w:t>of</w:t>
      </w:r>
      <w:r w:rsidRPr="00097A2D">
        <w:rPr>
          <w:b/>
          <w:i/>
          <w:lang w:val="en-GB"/>
        </w:rPr>
        <w:t xml:space="preserve"> </w:t>
      </w:r>
      <w:r w:rsidRPr="00097A2D">
        <w:rPr>
          <w:b/>
          <w:i/>
          <w:lang w:val="en-US"/>
        </w:rPr>
        <w:t>the</w:t>
      </w:r>
      <w:r w:rsidRPr="00097A2D">
        <w:rPr>
          <w:i/>
          <w:lang w:val="en-GB"/>
        </w:rPr>
        <w:t xml:space="preserve"> </w:t>
      </w:r>
      <w:r w:rsidRPr="00097A2D">
        <w:rPr>
          <w:b/>
          <w:i/>
          <w:lang w:val="en-GB"/>
        </w:rPr>
        <w:t>Statement</w:t>
      </w:r>
      <w:r w:rsidRPr="00097A2D">
        <w:rPr>
          <w:b/>
          <w:i/>
          <w:lang w:val="en-US"/>
        </w:rPr>
        <w:t xml:space="preserve"> of clients’ Eligible Funds and Financial Instruments </w:t>
      </w:r>
      <w:r w:rsidRPr="00097A2D">
        <w:rPr>
          <w:b/>
          <w:i/>
          <w:lang w:val="en-GB"/>
        </w:rPr>
        <w:t xml:space="preserve"> </w:t>
      </w:r>
    </w:p>
    <w:p w:rsidR="00AB607D" w:rsidRPr="00097A2D" w:rsidRDefault="00566ED1" w:rsidP="00AB607D">
      <w:pPr>
        <w:spacing w:after="120"/>
        <w:jc w:val="both"/>
        <w:rPr>
          <w:b/>
          <w:i/>
          <w:lang w:val="en-GB"/>
        </w:rPr>
      </w:pPr>
      <w:r w:rsidRPr="00097A2D">
        <w:rPr>
          <w:b/>
          <w:i/>
          <w:lang w:val="en-US"/>
        </w:rPr>
        <w:t>Qualified</w:t>
      </w:r>
      <w:r w:rsidRPr="00097A2D">
        <w:rPr>
          <w:b/>
          <w:i/>
          <w:lang w:val="en-GB"/>
        </w:rPr>
        <w:t xml:space="preserve"> </w:t>
      </w:r>
      <w:r w:rsidR="008776A2" w:rsidRPr="00097A2D">
        <w:rPr>
          <w:b/>
          <w:i/>
          <w:lang w:val="en-US"/>
        </w:rPr>
        <w:t>o</w:t>
      </w:r>
      <w:r w:rsidRPr="00097A2D">
        <w:rPr>
          <w:b/>
          <w:i/>
          <w:lang w:val="en-US"/>
        </w:rPr>
        <w:t>pinion</w:t>
      </w:r>
    </w:p>
    <w:p w:rsidR="003A22BA" w:rsidRPr="00097A2D" w:rsidRDefault="00566ED1" w:rsidP="00AB607D">
      <w:pPr>
        <w:spacing w:after="240"/>
        <w:jc w:val="both"/>
        <w:rPr>
          <w:lang w:val="en-US"/>
        </w:rPr>
      </w:pPr>
      <w:r w:rsidRPr="00097A2D">
        <w:rPr>
          <w:lang w:val="en-US"/>
        </w:rPr>
        <w:t>We</w:t>
      </w:r>
      <w:r w:rsidRPr="00097A2D">
        <w:rPr>
          <w:lang w:val="en-GB"/>
        </w:rPr>
        <w:t xml:space="preserve"> </w:t>
      </w:r>
      <w:r w:rsidRPr="00097A2D">
        <w:rPr>
          <w:lang w:val="en-US"/>
        </w:rPr>
        <w:t>have</w:t>
      </w:r>
      <w:r w:rsidRPr="00097A2D">
        <w:rPr>
          <w:lang w:val="en-GB"/>
        </w:rPr>
        <w:t xml:space="preserve"> </w:t>
      </w:r>
      <w:r w:rsidRPr="00097A2D">
        <w:rPr>
          <w:lang w:val="en-US"/>
        </w:rPr>
        <w:t>audited</w:t>
      </w:r>
      <w:r w:rsidRPr="00097A2D">
        <w:rPr>
          <w:lang w:val="en-GB"/>
        </w:rPr>
        <w:t xml:space="preserve"> </w:t>
      </w:r>
      <w:r w:rsidRPr="00097A2D">
        <w:rPr>
          <w:lang w:val="en-US"/>
        </w:rPr>
        <w:t>the</w:t>
      </w:r>
      <w:r w:rsidRPr="00097A2D">
        <w:rPr>
          <w:lang w:val="en-GB"/>
        </w:rPr>
        <w:t xml:space="preserve"> </w:t>
      </w:r>
      <w:r w:rsidRPr="00097A2D">
        <w:rPr>
          <w:lang w:val="en-US"/>
        </w:rPr>
        <w:t>attached</w:t>
      </w:r>
      <w:r w:rsidRPr="00097A2D">
        <w:rPr>
          <w:lang w:val="en-GB"/>
        </w:rPr>
        <w:t xml:space="preserve"> Statement </w:t>
      </w:r>
      <w:r w:rsidRPr="00097A2D">
        <w:rPr>
          <w:lang w:val="en-US"/>
        </w:rPr>
        <w:t>of</w:t>
      </w:r>
      <w:r w:rsidRPr="00097A2D">
        <w:rPr>
          <w:lang w:val="en-GB"/>
        </w:rPr>
        <w:t xml:space="preserve"> </w:t>
      </w:r>
      <w:r w:rsidRPr="00097A2D">
        <w:rPr>
          <w:lang w:val="en-US"/>
        </w:rPr>
        <w:t>clients</w:t>
      </w:r>
      <w:r w:rsidRPr="00097A2D">
        <w:rPr>
          <w:lang w:val="en-GB"/>
        </w:rPr>
        <w:t xml:space="preserve">’ </w:t>
      </w:r>
      <w:r w:rsidRPr="00097A2D">
        <w:rPr>
          <w:lang w:val="en-US"/>
        </w:rPr>
        <w:t>Eligible</w:t>
      </w:r>
      <w:r w:rsidRPr="00097A2D">
        <w:rPr>
          <w:lang w:val="en-GB"/>
        </w:rPr>
        <w:t xml:space="preserve"> </w:t>
      </w:r>
      <w:r w:rsidRPr="00097A2D">
        <w:rPr>
          <w:lang w:val="en-US"/>
        </w:rPr>
        <w:t>Funds</w:t>
      </w:r>
      <w:r w:rsidRPr="00097A2D">
        <w:rPr>
          <w:lang w:val="en-GB"/>
        </w:rPr>
        <w:t xml:space="preserve"> </w:t>
      </w:r>
      <w:r w:rsidRPr="00097A2D">
        <w:rPr>
          <w:lang w:val="en-US"/>
        </w:rPr>
        <w:t>and</w:t>
      </w:r>
      <w:r w:rsidRPr="00097A2D">
        <w:rPr>
          <w:lang w:val="en-GB"/>
        </w:rPr>
        <w:t xml:space="preserve"> </w:t>
      </w:r>
      <w:r w:rsidRPr="00097A2D">
        <w:rPr>
          <w:lang w:val="en-US"/>
        </w:rPr>
        <w:t>Financial</w:t>
      </w:r>
      <w:r w:rsidRPr="00097A2D">
        <w:rPr>
          <w:lang w:val="en-GB"/>
        </w:rPr>
        <w:t xml:space="preserve"> </w:t>
      </w:r>
      <w:r w:rsidRPr="00097A2D">
        <w:rPr>
          <w:lang w:val="en-US"/>
        </w:rPr>
        <w:t>Instruments</w:t>
      </w:r>
      <w:r w:rsidRPr="00097A2D">
        <w:rPr>
          <w:lang w:val="en-GB"/>
        </w:rPr>
        <w:t xml:space="preserve"> (</w:t>
      </w:r>
      <w:r w:rsidRPr="00097A2D">
        <w:rPr>
          <w:lang w:val="en-US"/>
        </w:rPr>
        <w:t>the</w:t>
      </w:r>
      <w:r w:rsidRPr="00097A2D">
        <w:rPr>
          <w:lang w:val="en-GB"/>
        </w:rPr>
        <w:t xml:space="preserve"> “Statement </w:t>
      </w:r>
      <w:r w:rsidRPr="00097A2D">
        <w:rPr>
          <w:lang w:val="en-US"/>
        </w:rPr>
        <w:t>of</w:t>
      </w:r>
      <w:r w:rsidRPr="00097A2D">
        <w:rPr>
          <w:lang w:val="en-GB"/>
        </w:rPr>
        <w:t xml:space="preserve"> </w:t>
      </w:r>
      <w:r w:rsidRPr="00097A2D">
        <w:rPr>
          <w:lang w:val="en-US"/>
        </w:rPr>
        <w:t>Eligible</w:t>
      </w:r>
      <w:r w:rsidRPr="00097A2D">
        <w:rPr>
          <w:lang w:val="en-GB"/>
        </w:rPr>
        <w:t xml:space="preserve"> </w:t>
      </w:r>
      <w:r w:rsidRPr="00097A2D">
        <w:rPr>
          <w:lang w:val="en-US"/>
        </w:rPr>
        <w:t>Funds</w:t>
      </w:r>
      <w:r w:rsidRPr="00097A2D">
        <w:rPr>
          <w:lang w:val="en-GB"/>
        </w:rPr>
        <w:t xml:space="preserve"> </w:t>
      </w:r>
      <w:r w:rsidRPr="00097A2D">
        <w:rPr>
          <w:lang w:val="en-US"/>
        </w:rPr>
        <w:t>and</w:t>
      </w:r>
      <w:r w:rsidRPr="00097A2D">
        <w:rPr>
          <w:lang w:val="en-GB"/>
        </w:rPr>
        <w:t xml:space="preserve"> </w:t>
      </w:r>
      <w:r w:rsidRPr="00097A2D">
        <w:rPr>
          <w:lang w:val="en-US"/>
        </w:rPr>
        <w:t>Financial</w:t>
      </w:r>
      <w:r w:rsidRPr="00097A2D">
        <w:rPr>
          <w:lang w:val="en-GB"/>
        </w:rPr>
        <w:t xml:space="preserve"> </w:t>
      </w:r>
      <w:r w:rsidRPr="00097A2D">
        <w:rPr>
          <w:lang w:val="en-US"/>
        </w:rPr>
        <w:t>Instruments”</w:t>
      </w:r>
      <w:r w:rsidRPr="00097A2D">
        <w:rPr>
          <w:lang w:val="en-GB"/>
        </w:rPr>
        <w:t xml:space="preserve">) </w:t>
      </w:r>
      <w:r w:rsidRPr="00097A2D">
        <w:rPr>
          <w:lang w:val="en-US"/>
        </w:rPr>
        <w:t>of</w:t>
      </w:r>
      <w:r w:rsidRPr="00097A2D">
        <w:rPr>
          <w:lang w:val="en-GB"/>
        </w:rPr>
        <w:t xml:space="preserve"> [</w:t>
      </w:r>
      <w:r w:rsidRPr="00097A2D">
        <w:rPr>
          <w:lang w:val="en-US"/>
        </w:rPr>
        <w:t>ICF</w:t>
      </w:r>
      <w:r w:rsidRPr="00097A2D">
        <w:rPr>
          <w:lang w:val="en-GB"/>
        </w:rPr>
        <w:t xml:space="preserve"> </w:t>
      </w:r>
      <w:r w:rsidRPr="00097A2D">
        <w:rPr>
          <w:lang w:val="en-US"/>
        </w:rPr>
        <w:t>Member</w:t>
      </w:r>
      <w:r w:rsidRPr="00097A2D">
        <w:rPr>
          <w:lang w:val="en-GB"/>
        </w:rPr>
        <w:t>’</w:t>
      </w:r>
      <w:r w:rsidRPr="00097A2D">
        <w:rPr>
          <w:lang w:val="en-US"/>
        </w:rPr>
        <w:t>s</w:t>
      </w:r>
      <w:r w:rsidRPr="00097A2D">
        <w:rPr>
          <w:lang w:val="en-GB"/>
        </w:rPr>
        <w:t xml:space="preserve"> </w:t>
      </w:r>
      <w:r w:rsidRPr="00097A2D">
        <w:rPr>
          <w:lang w:val="en-US"/>
        </w:rPr>
        <w:t>full</w:t>
      </w:r>
      <w:r w:rsidRPr="00097A2D">
        <w:rPr>
          <w:lang w:val="en-GB"/>
        </w:rPr>
        <w:t xml:space="preserve"> </w:t>
      </w:r>
      <w:r w:rsidRPr="00097A2D">
        <w:rPr>
          <w:lang w:val="en-US"/>
        </w:rPr>
        <w:t>name</w:t>
      </w:r>
      <w:r w:rsidRPr="00097A2D">
        <w:rPr>
          <w:lang w:val="en-GB"/>
        </w:rPr>
        <w:t>] (</w:t>
      </w:r>
      <w:r w:rsidRPr="00097A2D">
        <w:rPr>
          <w:lang w:val="en-US"/>
        </w:rPr>
        <w:t>the</w:t>
      </w:r>
      <w:r w:rsidRPr="00097A2D">
        <w:rPr>
          <w:lang w:val="en-GB"/>
        </w:rPr>
        <w:t xml:space="preserve"> “</w:t>
      </w:r>
      <w:r w:rsidRPr="00097A2D">
        <w:rPr>
          <w:lang w:val="en-US"/>
        </w:rPr>
        <w:t>Company</w:t>
      </w:r>
      <w:r w:rsidRPr="00097A2D">
        <w:rPr>
          <w:lang w:val="en-GB"/>
        </w:rPr>
        <w:t xml:space="preserve">”) </w:t>
      </w:r>
      <w:r w:rsidRPr="00097A2D">
        <w:rPr>
          <w:lang w:val="en-US"/>
        </w:rPr>
        <w:t>for</w:t>
      </w:r>
      <w:r w:rsidRPr="00097A2D">
        <w:rPr>
          <w:lang w:val="en-GB"/>
        </w:rPr>
        <w:t xml:space="preserve"> </w:t>
      </w:r>
      <w:r w:rsidRPr="00097A2D">
        <w:rPr>
          <w:lang w:val="en-US"/>
        </w:rPr>
        <w:t>the</w:t>
      </w:r>
      <w:r w:rsidRPr="00097A2D">
        <w:rPr>
          <w:lang w:val="en-GB"/>
        </w:rPr>
        <w:t xml:space="preserve"> </w:t>
      </w:r>
      <w:r w:rsidRPr="00097A2D">
        <w:rPr>
          <w:lang w:val="en-US"/>
        </w:rPr>
        <w:t>year</w:t>
      </w:r>
      <w:r w:rsidRPr="00097A2D">
        <w:rPr>
          <w:lang w:val="en-GB"/>
        </w:rPr>
        <w:t xml:space="preserve"> </w:t>
      </w:r>
      <w:r w:rsidR="008776A2" w:rsidRPr="00097A2D">
        <w:rPr>
          <w:lang w:val="en-US"/>
        </w:rPr>
        <w:t>ended</w:t>
      </w:r>
      <w:r w:rsidR="008776A2" w:rsidRPr="00097A2D">
        <w:rPr>
          <w:lang w:val="en-GB"/>
        </w:rPr>
        <w:t xml:space="preserve"> </w:t>
      </w:r>
      <w:r w:rsidRPr="00097A2D">
        <w:rPr>
          <w:lang w:val="en-GB"/>
        </w:rPr>
        <w:t xml:space="preserve">31 </w:t>
      </w:r>
      <w:r w:rsidRPr="00097A2D">
        <w:rPr>
          <w:lang w:val="en-US"/>
        </w:rPr>
        <w:t>December</w:t>
      </w:r>
      <w:r w:rsidRPr="00097A2D">
        <w:rPr>
          <w:lang w:val="en-GB"/>
        </w:rPr>
        <w:t xml:space="preserve"> </w:t>
      </w:r>
      <w:r w:rsidRPr="00706EEB">
        <w:rPr>
          <w:lang w:val="en-GB"/>
        </w:rPr>
        <w:t>[</w:t>
      </w:r>
      <w:r w:rsidRPr="00706EEB">
        <w:rPr>
          <w:lang w:val="en-US"/>
        </w:rPr>
        <w:t>year</w:t>
      </w:r>
      <w:r w:rsidRPr="00706EEB">
        <w:rPr>
          <w:lang w:val="en-GB"/>
        </w:rPr>
        <w:t>]</w:t>
      </w:r>
      <w:r w:rsidRPr="00097A2D">
        <w:rPr>
          <w:lang w:val="en-GB"/>
        </w:rPr>
        <w:t xml:space="preserve">, </w:t>
      </w:r>
      <w:r w:rsidRPr="00097A2D">
        <w:rPr>
          <w:lang w:val="en-US"/>
        </w:rPr>
        <w:t>in</w:t>
      </w:r>
      <w:r w:rsidRPr="00097A2D">
        <w:rPr>
          <w:lang w:val="en-GB"/>
        </w:rPr>
        <w:t xml:space="preserve"> </w:t>
      </w:r>
      <w:r w:rsidRPr="00097A2D">
        <w:rPr>
          <w:lang w:val="en-US"/>
        </w:rPr>
        <w:t>accordance</w:t>
      </w:r>
      <w:r w:rsidRPr="00097A2D">
        <w:rPr>
          <w:lang w:val="en-GB"/>
        </w:rPr>
        <w:t xml:space="preserve"> </w:t>
      </w:r>
      <w:r w:rsidRPr="00097A2D">
        <w:rPr>
          <w:lang w:val="en-US"/>
        </w:rPr>
        <w:t>to</w:t>
      </w:r>
      <w:r w:rsidRPr="00097A2D">
        <w:rPr>
          <w:lang w:val="en-GB"/>
        </w:rPr>
        <w:t xml:space="preserve"> </w:t>
      </w:r>
      <w:r w:rsidRPr="00097A2D">
        <w:rPr>
          <w:lang w:val="en-US"/>
        </w:rPr>
        <w:t>Paragraph</w:t>
      </w:r>
      <w:r w:rsidRPr="00097A2D">
        <w:rPr>
          <w:lang w:val="en-GB"/>
        </w:rPr>
        <w:t xml:space="preserve"> </w:t>
      </w:r>
      <w:r w:rsidR="00FE021E" w:rsidRPr="00097A2D">
        <w:rPr>
          <w:lang w:val="en-GB"/>
        </w:rPr>
        <w:t>10(2)</w:t>
      </w:r>
      <w:r w:rsidRPr="00097A2D">
        <w:rPr>
          <w:lang w:val="en-GB"/>
        </w:rPr>
        <w:t xml:space="preserve"> </w:t>
      </w:r>
      <w:r w:rsidRPr="00097A2D">
        <w:rPr>
          <w:lang w:val="en-US"/>
        </w:rPr>
        <w:t>of</w:t>
      </w:r>
      <w:r w:rsidRPr="00097A2D">
        <w:rPr>
          <w:lang w:val="en-GB"/>
        </w:rPr>
        <w:t xml:space="preserve"> </w:t>
      </w:r>
      <w:r w:rsidRPr="00097A2D">
        <w:rPr>
          <w:lang w:val="en-US"/>
        </w:rPr>
        <w:t>the</w:t>
      </w:r>
      <w:r w:rsidRPr="00097A2D">
        <w:rPr>
          <w:lang w:val="en-GB"/>
        </w:rPr>
        <w:t xml:space="preserve"> </w:t>
      </w:r>
      <w:r w:rsidR="004A5F12" w:rsidRPr="00097A2D">
        <w:rPr>
          <w:lang w:val="en-US"/>
        </w:rPr>
        <w:t>Directive regarding the operation of the Investors Compensation Fund of the Cyprus Securities and Exchange Commission (the “Directive”).</w:t>
      </w:r>
    </w:p>
    <w:p w:rsidR="00566ED1" w:rsidRPr="00097A2D" w:rsidRDefault="00566ED1" w:rsidP="00AB607D">
      <w:pPr>
        <w:spacing w:after="240"/>
        <w:jc w:val="both"/>
        <w:rPr>
          <w:lang w:val="en-GB"/>
        </w:rPr>
      </w:pPr>
      <w:r w:rsidRPr="00097A2D">
        <w:rPr>
          <w:lang w:val="en-GB"/>
        </w:rPr>
        <w:t xml:space="preserve">In our opinion, except for the effects of the matter described in the </w:t>
      </w:r>
      <w:r w:rsidR="003A22BA" w:rsidRPr="00097A2D">
        <w:rPr>
          <w:lang w:val="en-GB"/>
        </w:rPr>
        <w:t>“</w:t>
      </w:r>
      <w:r w:rsidRPr="00706EEB">
        <w:rPr>
          <w:i/>
          <w:lang w:val="en-GB"/>
        </w:rPr>
        <w:t xml:space="preserve">Basis for </w:t>
      </w:r>
      <w:r w:rsidR="00847F2F">
        <w:rPr>
          <w:i/>
          <w:lang w:val="en-GB"/>
        </w:rPr>
        <w:t>q</w:t>
      </w:r>
      <w:r w:rsidRPr="00706EEB">
        <w:rPr>
          <w:i/>
          <w:lang w:val="en-GB"/>
        </w:rPr>
        <w:t xml:space="preserve">ualified </w:t>
      </w:r>
      <w:r w:rsidR="009E1854" w:rsidRPr="00097A2D">
        <w:rPr>
          <w:i/>
          <w:lang w:val="en-GB"/>
        </w:rPr>
        <w:t>o</w:t>
      </w:r>
      <w:r w:rsidRPr="00706EEB">
        <w:rPr>
          <w:i/>
          <w:lang w:val="en-GB"/>
        </w:rPr>
        <w:t>pinion</w:t>
      </w:r>
      <w:r w:rsidR="003A22BA" w:rsidRPr="00097A2D">
        <w:rPr>
          <w:lang w:val="en-GB"/>
        </w:rPr>
        <w:t>”</w:t>
      </w:r>
      <w:r w:rsidRPr="00097A2D">
        <w:rPr>
          <w:lang w:val="en-GB"/>
        </w:rPr>
        <w:t xml:space="preserve"> section of our report, </w:t>
      </w:r>
      <w:r w:rsidRPr="00097A2D">
        <w:rPr>
          <w:lang w:val="en-US"/>
        </w:rPr>
        <w:t>the</w:t>
      </w:r>
      <w:r w:rsidRPr="00097A2D">
        <w:rPr>
          <w:lang w:val="en-GB"/>
        </w:rPr>
        <w:t xml:space="preserve"> Statement </w:t>
      </w:r>
      <w:r w:rsidRPr="00097A2D">
        <w:rPr>
          <w:lang w:val="en-US"/>
        </w:rPr>
        <w:t>of</w:t>
      </w:r>
      <w:r w:rsidRPr="00097A2D">
        <w:rPr>
          <w:lang w:val="en-GB"/>
        </w:rPr>
        <w:t xml:space="preserve"> </w:t>
      </w:r>
      <w:r w:rsidRPr="00097A2D">
        <w:rPr>
          <w:lang w:val="en-US"/>
        </w:rPr>
        <w:t>Eligible</w:t>
      </w:r>
      <w:r w:rsidRPr="00097A2D">
        <w:rPr>
          <w:lang w:val="en-GB"/>
        </w:rPr>
        <w:t xml:space="preserve"> </w:t>
      </w:r>
      <w:r w:rsidRPr="00097A2D">
        <w:rPr>
          <w:lang w:val="en-US"/>
        </w:rPr>
        <w:t>Funds</w:t>
      </w:r>
      <w:r w:rsidRPr="00097A2D">
        <w:rPr>
          <w:lang w:val="en-GB"/>
        </w:rPr>
        <w:t xml:space="preserve"> </w:t>
      </w:r>
      <w:r w:rsidRPr="00097A2D">
        <w:rPr>
          <w:lang w:val="en-US"/>
        </w:rPr>
        <w:t>and</w:t>
      </w:r>
      <w:r w:rsidRPr="00097A2D">
        <w:rPr>
          <w:lang w:val="en-GB"/>
        </w:rPr>
        <w:t xml:space="preserve"> </w:t>
      </w:r>
      <w:r w:rsidRPr="00097A2D">
        <w:rPr>
          <w:lang w:val="en-US"/>
        </w:rPr>
        <w:t>Financial</w:t>
      </w:r>
      <w:r w:rsidRPr="00097A2D">
        <w:rPr>
          <w:lang w:val="en-GB"/>
        </w:rPr>
        <w:t xml:space="preserve"> </w:t>
      </w:r>
      <w:r w:rsidRPr="00097A2D">
        <w:rPr>
          <w:lang w:val="en-US"/>
        </w:rPr>
        <w:t>Instruments</w:t>
      </w:r>
      <w:r w:rsidRPr="00097A2D">
        <w:rPr>
          <w:lang w:val="en-GB"/>
        </w:rPr>
        <w:t xml:space="preserve"> </w:t>
      </w:r>
      <w:r w:rsidR="00097A2D">
        <w:rPr>
          <w:lang w:val="en-US"/>
        </w:rPr>
        <w:t>is</w:t>
      </w:r>
      <w:r w:rsidRPr="00097A2D">
        <w:rPr>
          <w:lang w:val="en-US"/>
        </w:rPr>
        <w:t xml:space="preserve"> prepared, in all material respects, in accordance with the Directive.</w:t>
      </w:r>
    </w:p>
    <w:p w:rsidR="003A22BA" w:rsidRPr="00097A2D" w:rsidRDefault="00566ED1" w:rsidP="0041646C">
      <w:pPr>
        <w:spacing w:after="120"/>
        <w:jc w:val="both"/>
        <w:rPr>
          <w:b/>
          <w:lang w:val="en-GB"/>
        </w:rPr>
      </w:pPr>
      <w:r w:rsidRPr="00097A2D">
        <w:rPr>
          <w:b/>
          <w:lang w:val="en-GB"/>
        </w:rPr>
        <w:t xml:space="preserve">Basis for </w:t>
      </w:r>
      <w:r w:rsidR="008776A2" w:rsidRPr="00097A2D">
        <w:rPr>
          <w:b/>
          <w:lang w:val="en-GB"/>
        </w:rPr>
        <w:t>q</w:t>
      </w:r>
      <w:r w:rsidRPr="00097A2D">
        <w:rPr>
          <w:b/>
          <w:lang w:val="en-GB"/>
        </w:rPr>
        <w:t xml:space="preserve">ualified </w:t>
      </w:r>
      <w:r w:rsidR="008776A2" w:rsidRPr="00097A2D">
        <w:rPr>
          <w:b/>
          <w:lang w:val="en-GB"/>
        </w:rPr>
        <w:t>o</w:t>
      </w:r>
      <w:r w:rsidRPr="00097A2D">
        <w:rPr>
          <w:b/>
          <w:lang w:val="en-GB"/>
        </w:rPr>
        <w:t xml:space="preserve">pinion </w:t>
      </w:r>
    </w:p>
    <w:p w:rsidR="00AD4A19" w:rsidRPr="00097A2D" w:rsidRDefault="001921EB" w:rsidP="0041646C">
      <w:pPr>
        <w:spacing w:after="120"/>
        <w:jc w:val="both"/>
        <w:rPr>
          <w:lang w:val="en-GB"/>
        </w:rPr>
      </w:pPr>
      <w:r w:rsidRPr="00097A2D">
        <w:rPr>
          <w:lang w:val="en-GB"/>
        </w:rPr>
        <w:t>[</w:t>
      </w:r>
      <w:r w:rsidR="00566ED1" w:rsidRPr="00097A2D">
        <w:rPr>
          <w:lang w:val="en-US"/>
        </w:rPr>
        <w:t>Outline</w:t>
      </w:r>
      <w:r w:rsidR="00566ED1" w:rsidRPr="00097A2D">
        <w:rPr>
          <w:lang w:val="en-GB"/>
        </w:rPr>
        <w:t xml:space="preserve"> </w:t>
      </w:r>
      <w:r w:rsidR="00566ED1" w:rsidRPr="00097A2D">
        <w:rPr>
          <w:lang w:val="en-US"/>
        </w:rPr>
        <w:t>the</w:t>
      </w:r>
      <w:r w:rsidR="00566ED1" w:rsidRPr="00097A2D">
        <w:rPr>
          <w:lang w:val="en-GB"/>
        </w:rPr>
        <w:t xml:space="preserve"> </w:t>
      </w:r>
      <w:r w:rsidR="00566ED1" w:rsidRPr="00097A2D">
        <w:rPr>
          <w:lang w:val="en-US"/>
        </w:rPr>
        <w:t>reasons</w:t>
      </w:r>
      <w:r w:rsidR="00566ED1" w:rsidRPr="00097A2D">
        <w:rPr>
          <w:lang w:val="en-GB"/>
        </w:rPr>
        <w:t xml:space="preserve"> </w:t>
      </w:r>
      <w:r w:rsidR="00566ED1" w:rsidRPr="00097A2D">
        <w:rPr>
          <w:lang w:val="en-US"/>
        </w:rPr>
        <w:t>of</w:t>
      </w:r>
      <w:r w:rsidR="00566ED1" w:rsidRPr="00097A2D">
        <w:rPr>
          <w:lang w:val="en-GB"/>
        </w:rPr>
        <w:t xml:space="preserve"> </w:t>
      </w:r>
      <w:r w:rsidR="00566ED1" w:rsidRPr="00097A2D">
        <w:rPr>
          <w:lang w:val="en-US"/>
        </w:rPr>
        <w:t>disagreement/of insufficient audit evidence</w:t>
      </w:r>
      <w:r w:rsidRPr="00097A2D">
        <w:rPr>
          <w:lang w:val="en-GB"/>
        </w:rPr>
        <w:t>]</w:t>
      </w:r>
    </w:p>
    <w:p w:rsidR="00566ED1" w:rsidRPr="00097A2D" w:rsidRDefault="00566ED1" w:rsidP="00AB607D">
      <w:pPr>
        <w:spacing w:after="240"/>
        <w:jc w:val="both"/>
        <w:rPr>
          <w:lang w:val="en-GB"/>
        </w:rPr>
      </w:pPr>
      <w:r w:rsidRPr="00097A2D">
        <w:rPr>
          <w:lang w:val="en-GB"/>
        </w:rPr>
        <w:t>We conducted our audit in accordance with International Standards on Auditing (</w:t>
      </w:r>
      <w:r w:rsidR="008776A2" w:rsidRPr="00097A2D">
        <w:rPr>
          <w:lang w:val="en-GB"/>
        </w:rPr>
        <w:t>“</w:t>
      </w:r>
      <w:r w:rsidRPr="00097A2D">
        <w:rPr>
          <w:lang w:val="en-GB"/>
        </w:rPr>
        <w:t>ISAs</w:t>
      </w:r>
      <w:r w:rsidR="008776A2" w:rsidRPr="00097A2D">
        <w:rPr>
          <w:lang w:val="en-GB"/>
        </w:rPr>
        <w:t>”</w:t>
      </w:r>
      <w:r w:rsidRPr="00097A2D">
        <w:rPr>
          <w:lang w:val="en-GB"/>
        </w:rPr>
        <w:t>). Our responsibilities under those standards are further described in the “</w:t>
      </w:r>
      <w:r w:rsidRPr="00706EEB">
        <w:rPr>
          <w:i/>
          <w:lang w:val="en-GB"/>
        </w:rPr>
        <w:t>Auditor</w:t>
      </w:r>
      <w:r w:rsidR="008776A2" w:rsidRPr="00706EEB">
        <w:rPr>
          <w:i/>
          <w:lang w:val="en-GB"/>
        </w:rPr>
        <w:t>s</w:t>
      </w:r>
      <w:r w:rsidRPr="00706EEB">
        <w:rPr>
          <w:i/>
          <w:lang w:val="en-GB"/>
        </w:rPr>
        <w:t xml:space="preserve">’ </w:t>
      </w:r>
      <w:r w:rsidR="008776A2" w:rsidRPr="00706EEB">
        <w:rPr>
          <w:i/>
          <w:lang w:val="en-GB"/>
        </w:rPr>
        <w:t>r</w:t>
      </w:r>
      <w:r w:rsidRPr="00706EEB">
        <w:rPr>
          <w:i/>
          <w:lang w:val="en-GB"/>
        </w:rPr>
        <w:t xml:space="preserve">esponsibilities for </w:t>
      </w:r>
      <w:r w:rsidR="00847F2F" w:rsidRPr="00097A2D">
        <w:rPr>
          <w:i/>
          <w:lang w:val="en-GB"/>
        </w:rPr>
        <w:t>the</w:t>
      </w:r>
      <w:r w:rsidR="00847F2F">
        <w:rPr>
          <w:i/>
          <w:lang w:val="en-GB"/>
        </w:rPr>
        <w:t xml:space="preserve"> a</w:t>
      </w:r>
      <w:r w:rsidRPr="00706EEB">
        <w:rPr>
          <w:i/>
          <w:lang w:val="en-GB"/>
        </w:rPr>
        <w:t xml:space="preserve">udit of the Statement </w:t>
      </w:r>
      <w:r w:rsidRPr="00706EEB">
        <w:rPr>
          <w:i/>
          <w:lang w:val="en-US"/>
        </w:rPr>
        <w:t>of</w:t>
      </w:r>
      <w:r w:rsidRPr="00706EEB">
        <w:rPr>
          <w:i/>
          <w:lang w:val="en-GB"/>
        </w:rPr>
        <w:t xml:space="preserve"> </w:t>
      </w:r>
      <w:r w:rsidRPr="00706EEB">
        <w:rPr>
          <w:i/>
          <w:lang w:val="en-US"/>
        </w:rPr>
        <w:t>Eligible</w:t>
      </w:r>
      <w:r w:rsidRPr="00706EEB">
        <w:rPr>
          <w:i/>
          <w:lang w:val="en-GB"/>
        </w:rPr>
        <w:t xml:space="preserve"> </w:t>
      </w:r>
      <w:r w:rsidRPr="00706EEB">
        <w:rPr>
          <w:i/>
          <w:lang w:val="en-US"/>
        </w:rPr>
        <w:t>Funds</w:t>
      </w:r>
      <w:r w:rsidRPr="00706EEB">
        <w:rPr>
          <w:i/>
          <w:lang w:val="en-GB"/>
        </w:rPr>
        <w:t xml:space="preserve"> </w:t>
      </w:r>
      <w:r w:rsidRPr="00706EEB">
        <w:rPr>
          <w:i/>
          <w:lang w:val="en-US"/>
        </w:rPr>
        <w:t>and</w:t>
      </w:r>
      <w:r w:rsidRPr="00706EEB">
        <w:rPr>
          <w:i/>
          <w:lang w:val="en-GB"/>
        </w:rPr>
        <w:t xml:space="preserve"> </w:t>
      </w:r>
      <w:r w:rsidRPr="00706EEB">
        <w:rPr>
          <w:i/>
          <w:lang w:val="en-US"/>
        </w:rPr>
        <w:t>Financial</w:t>
      </w:r>
      <w:r w:rsidRPr="00706EEB">
        <w:rPr>
          <w:i/>
          <w:lang w:val="en-GB"/>
        </w:rPr>
        <w:t xml:space="preserve"> </w:t>
      </w:r>
      <w:r w:rsidRPr="00706EEB">
        <w:rPr>
          <w:i/>
          <w:lang w:val="en-US"/>
        </w:rPr>
        <w:t>Instruments</w:t>
      </w:r>
      <w:r w:rsidRPr="00097A2D">
        <w:rPr>
          <w:lang w:val="en-GB"/>
        </w:rPr>
        <w:t xml:space="preserve">” section of our report. We are independent of the Company, in accordance with the Code of Ethics for Professional Accountants </w:t>
      </w:r>
      <w:r w:rsidR="00643AA4" w:rsidRPr="00097A2D">
        <w:rPr>
          <w:lang w:val="en-GB"/>
        </w:rPr>
        <w:t xml:space="preserve">and we have fulfilled our </w:t>
      </w:r>
      <w:r w:rsidRPr="00097A2D">
        <w:rPr>
          <w:lang w:val="en-GB"/>
        </w:rPr>
        <w:t xml:space="preserve">other ethical responsibilities in accordance with these requirements. We believe that the audit evidence we have obtained is sufficient and appropriate to provide a basis for our qualified opinion. </w:t>
      </w:r>
    </w:p>
    <w:p w:rsidR="00566ED1" w:rsidRPr="00097A2D" w:rsidRDefault="005D3153" w:rsidP="00566ED1">
      <w:pPr>
        <w:spacing w:after="120"/>
        <w:jc w:val="both"/>
        <w:rPr>
          <w:b/>
          <w:i/>
          <w:lang w:val="en-GB"/>
        </w:rPr>
      </w:pPr>
      <w:r w:rsidRPr="00097A2D">
        <w:rPr>
          <w:b/>
          <w:i/>
          <w:lang w:val="en-US"/>
        </w:rPr>
        <w:t>A</w:t>
      </w:r>
      <w:r w:rsidR="00566ED1" w:rsidRPr="00097A2D">
        <w:rPr>
          <w:b/>
          <w:i/>
          <w:lang w:val="en-US"/>
        </w:rPr>
        <w:t xml:space="preserve">ccounting basis and restriction </w:t>
      </w:r>
      <w:r w:rsidR="00CD2572" w:rsidRPr="00097A2D">
        <w:rPr>
          <w:b/>
          <w:i/>
          <w:lang w:val="en-US"/>
        </w:rPr>
        <w:t xml:space="preserve">on </w:t>
      </w:r>
      <w:r w:rsidR="00566ED1" w:rsidRPr="00097A2D">
        <w:rPr>
          <w:b/>
          <w:i/>
          <w:lang w:val="en-US"/>
        </w:rPr>
        <w:t>distribution</w:t>
      </w:r>
    </w:p>
    <w:p w:rsidR="00566ED1" w:rsidRPr="00097A2D" w:rsidRDefault="00566ED1" w:rsidP="00706EEB">
      <w:pPr>
        <w:spacing w:after="240"/>
        <w:jc w:val="both"/>
        <w:rPr>
          <w:lang w:val="en-US"/>
        </w:rPr>
      </w:pPr>
      <w:r w:rsidRPr="00097A2D">
        <w:rPr>
          <w:lang w:val="en-GB"/>
        </w:rPr>
        <w:t xml:space="preserve">The Statement </w:t>
      </w:r>
      <w:r w:rsidRPr="00097A2D">
        <w:rPr>
          <w:lang w:val="en-US"/>
        </w:rPr>
        <w:t>of</w:t>
      </w:r>
      <w:r w:rsidRPr="00097A2D">
        <w:rPr>
          <w:lang w:val="en-GB"/>
        </w:rPr>
        <w:t xml:space="preserve"> </w:t>
      </w:r>
      <w:r w:rsidRPr="00097A2D">
        <w:rPr>
          <w:lang w:val="en-US"/>
        </w:rPr>
        <w:t>Eligible</w:t>
      </w:r>
      <w:r w:rsidRPr="00097A2D">
        <w:rPr>
          <w:lang w:val="en-GB"/>
        </w:rPr>
        <w:t xml:space="preserve"> </w:t>
      </w:r>
      <w:r w:rsidRPr="00097A2D">
        <w:rPr>
          <w:lang w:val="en-US"/>
        </w:rPr>
        <w:t>Funds</w:t>
      </w:r>
      <w:r w:rsidRPr="00097A2D">
        <w:rPr>
          <w:lang w:val="en-GB"/>
        </w:rPr>
        <w:t xml:space="preserve"> </w:t>
      </w:r>
      <w:r w:rsidRPr="00097A2D">
        <w:rPr>
          <w:lang w:val="en-US"/>
        </w:rPr>
        <w:t>and</w:t>
      </w:r>
      <w:r w:rsidRPr="00097A2D">
        <w:rPr>
          <w:lang w:val="en-GB"/>
        </w:rPr>
        <w:t xml:space="preserve"> </w:t>
      </w:r>
      <w:r w:rsidRPr="00097A2D">
        <w:rPr>
          <w:lang w:val="en-US"/>
        </w:rPr>
        <w:t>Financial</w:t>
      </w:r>
      <w:r w:rsidRPr="00097A2D">
        <w:rPr>
          <w:lang w:val="en-GB"/>
        </w:rPr>
        <w:t xml:space="preserve"> </w:t>
      </w:r>
      <w:r w:rsidRPr="00097A2D">
        <w:rPr>
          <w:lang w:val="en-US"/>
        </w:rPr>
        <w:t>Instruments</w:t>
      </w:r>
      <w:r w:rsidRPr="00097A2D">
        <w:rPr>
          <w:lang w:val="en-GB"/>
        </w:rPr>
        <w:t xml:space="preserve"> </w:t>
      </w:r>
      <w:r w:rsidR="00097A2D">
        <w:rPr>
          <w:lang w:val="en-US"/>
        </w:rPr>
        <w:t>is</w:t>
      </w:r>
      <w:r w:rsidRPr="00097A2D">
        <w:rPr>
          <w:lang w:val="en-GB"/>
        </w:rPr>
        <w:t xml:space="preserve"> </w:t>
      </w:r>
      <w:r w:rsidRPr="00097A2D">
        <w:rPr>
          <w:lang w:val="en-US"/>
        </w:rPr>
        <w:t>prepared</w:t>
      </w:r>
      <w:r w:rsidRPr="00097A2D">
        <w:rPr>
          <w:lang w:val="en-GB"/>
        </w:rPr>
        <w:t xml:space="preserve"> </w:t>
      </w:r>
      <w:r w:rsidRPr="00097A2D">
        <w:rPr>
          <w:lang w:val="en-US"/>
        </w:rPr>
        <w:t>to</w:t>
      </w:r>
      <w:r w:rsidRPr="00097A2D">
        <w:rPr>
          <w:lang w:val="en-GB"/>
        </w:rPr>
        <w:t xml:space="preserve"> </w:t>
      </w:r>
      <w:r w:rsidRPr="00097A2D">
        <w:rPr>
          <w:lang w:val="en-US"/>
        </w:rPr>
        <w:t>assist</w:t>
      </w:r>
      <w:r w:rsidRPr="00097A2D">
        <w:rPr>
          <w:lang w:val="en-GB"/>
        </w:rPr>
        <w:t xml:space="preserve"> </w:t>
      </w:r>
      <w:r w:rsidRPr="00097A2D">
        <w:rPr>
          <w:lang w:val="en-US"/>
        </w:rPr>
        <w:t>the</w:t>
      </w:r>
      <w:r w:rsidRPr="00097A2D">
        <w:rPr>
          <w:lang w:val="en-GB"/>
        </w:rPr>
        <w:t xml:space="preserve"> </w:t>
      </w:r>
      <w:r w:rsidRPr="00097A2D">
        <w:rPr>
          <w:lang w:val="en-US"/>
        </w:rPr>
        <w:t>Company</w:t>
      </w:r>
      <w:r w:rsidRPr="00097A2D">
        <w:rPr>
          <w:lang w:val="en-GB"/>
        </w:rPr>
        <w:t xml:space="preserve"> </w:t>
      </w:r>
      <w:r w:rsidR="0043470A" w:rsidRPr="00097A2D">
        <w:rPr>
          <w:lang w:val="en-GB"/>
        </w:rPr>
        <w:t>to meet the requirements of Cyprus Securities and Exchange Commission</w:t>
      </w:r>
      <w:r w:rsidRPr="00097A2D">
        <w:rPr>
          <w:lang w:val="en-GB"/>
        </w:rPr>
        <w:t xml:space="preserve"> </w:t>
      </w:r>
      <w:r w:rsidRPr="00097A2D">
        <w:rPr>
          <w:lang w:val="en-US"/>
        </w:rPr>
        <w:t>in</w:t>
      </w:r>
      <w:r w:rsidRPr="00097A2D">
        <w:rPr>
          <w:lang w:val="en-GB"/>
        </w:rPr>
        <w:t xml:space="preserve"> </w:t>
      </w:r>
      <w:r w:rsidRPr="00097A2D">
        <w:rPr>
          <w:lang w:val="en-US"/>
        </w:rPr>
        <w:t>relation</w:t>
      </w:r>
      <w:r w:rsidRPr="00097A2D">
        <w:rPr>
          <w:lang w:val="en-GB"/>
        </w:rPr>
        <w:t xml:space="preserve"> </w:t>
      </w:r>
      <w:r w:rsidRPr="00097A2D">
        <w:rPr>
          <w:lang w:val="en-US"/>
        </w:rPr>
        <w:t>to</w:t>
      </w:r>
      <w:r w:rsidRPr="00097A2D">
        <w:rPr>
          <w:lang w:val="en-GB"/>
        </w:rPr>
        <w:t xml:space="preserve"> </w:t>
      </w:r>
      <w:r w:rsidR="008A35CD" w:rsidRPr="00706EEB">
        <w:rPr>
          <w:lang w:val="en-US"/>
        </w:rPr>
        <w:t>its</w:t>
      </w:r>
      <w:r w:rsidR="008A35CD" w:rsidRPr="00097A2D">
        <w:rPr>
          <w:lang w:val="en-GB"/>
        </w:rPr>
        <w:t xml:space="preserve"> </w:t>
      </w:r>
      <w:r w:rsidRPr="00097A2D">
        <w:rPr>
          <w:lang w:val="en-GB"/>
        </w:rPr>
        <w:t xml:space="preserve">regular annual contribution to the </w:t>
      </w:r>
      <w:r w:rsidRPr="00097A2D">
        <w:rPr>
          <w:lang w:val="en-US"/>
        </w:rPr>
        <w:t>Investors</w:t>
      </w:r>
      <w:r w:rsidRPr="00097A2D">
        <w:rPr>
          <w:lang w:val="en-GB"/>
        </w:rPr>
        <w:t xml:space="preserve"> </w:t>
      </w:r>
      <w:r w:rsidRPr="00097A2D">
        <w:rPr>
          <w:lang w:val="en-US"/>
        </w:rPr>
        <w:t>Compensation</w:t>
      </w:r>
      <w:r w:rsidRPr="00097A2D">
        <w:rPr>
          <w:lang w:val="en-GB"/>
        </w:rPr>
        <w:t xml:space="preserve"> </w:t>
      </w:r>
      <w:r w:rsidRPr="00097A2D">
        <w:rPr>
          <w:lang w:val="en-US"/>
        </w:rPr>
        <w:t>Fund of CIF Clients</w:t>
      </w:r>
      <w:r w:rsidRPr="00097A2D">
        <w:rPr>
          <w:lang w:val="en-GB"/>
        </w:rPr>
        <w:t xml:space="preserve"> </w:t>
      </w:r>
      <w:r w:rsidRPr="00097A2D">
        <w:rPr>
          <w:lang w:val="en-US"/>
        </w:rPr>
        <w:t>for</w:t>
      </w:r>
      <w:r w:rsidRPr="00097A2D">
        <w:rPr>
          <w:lang w:val="en-GB"/>
        </w:rPr>
        <w:t xml:space="preserve"> </w:t>
      </w:r>
      <w:r w:rsidRPr="00097A2D">
        <w:rPr>
          <w:lang w:val="en-US"/>
        </w:rPr>
        <w:t>the</w:t>
      </w:r>
      <w:r w:rsidRPr="00097A2D">
        <w:rPr>
          <w:lang w:val="en-GB"/>
        </w:rPr>
        <w:t xml:space="preserve"> </w:t>
      </w:r>
      <w:r w:rsidRPr="00097A2D">
        <w:rPr>
          <w:lang w:val="en-US"/>
        </w:rPr>
        <w:t>year</w:t>
      </w:r>
      <w:r w:rsidRPr="00097A2D">
        <w:rPr>
          <w:lang w:val="en-GB"/>
        </w:rPr>
        <w:t xml:space="preserve"> </w:t>
      </w:r>
      <w:r w:rsidRPr="00706EEB">
        <w:rPr>
          <w:lang w:val="en-GB"/>
        </w:rPr>
        <w:t>[</w:t>
      </w:r>
      <w:r w:rsidRPr="00706EEB">
        <w:rPr>
          <w:lang w:val="en-US"/>
        </w:rPr>
        <w:t>year</w:t>
      </w:r>
      <w:r w:rsidRPr="00706EEB">
        <w:rPr>
          <w:lang w:val="en-GB"/>
        </w:rPr>
        <w:t>]</w:t>
      </w:r>
      <w:r w:rsidRPr="00097A2D">
        <w:rPr>
          <w:lang w:val="en-US"/>
        </w:rPr>
        <w:t>. As</w:t>
      </w:r>
      <w:r w:rsidRPr="00097A2D">
        <w:rPr>
          <w:lang w:val="en-GB"/>
        </w:rPr>
        <w:t xml:space="preserve"> </w:t>
      </w:r>
      <w:r w:rsidRPr="00097A2D">
        <w:rPr>
          <w:lang w:val="en-US"/>
        </w:rPr>
        <w:t>a</w:t>
      </w:r>
      <w:r w:rsidRPr="00097A2D">
        <w:rPr>
          <w:lang w:val="en-GB"/>
        </w:rPr>
        <w:t xml:space="preserve"> </w:t>
      </w:r>
      <w:r w:rsidRPr="00097A2D">
        <w:rPr>
          <w:lang w:val="en-US"/>
        </w:rPr>
        <w:t>result</w:t>
      </w:r>
      <w:r w:rsidRPr="00097A2D">
        <w:rPr>
          <w:lang w:val="en-GB"/>
        </w:rPr>
        <w:t xml:space="preserve">, </w:t>
      </w:r>
      <w:r w:rsidRPr="00097A2D">
        <w:rPr>
          <w:lang w:val="en-US"/>
        </w:rPr>
        <w:t>the</w:t>
      </w:r>
      <w:r w:rsidRPr="00097A2D">
        <w:rPr>
          <w:lang w:val="en-GB"/>
        </w:rPr>
        <w:t xml:space="preserve"> </w:t>
      </w:r>
      <w:r w:rsidRPr="00097A2D">
        <w:rPr>
          <w:lang w:val="en-US"/>
        </w:rPr>
        <w:t>Statement</w:t>
      </w:r>
      <w:r w:rsidRPr="00097A2D">
        <w:rPr>
          <w:lang w:val="en-GB"/>
        </w:rPr>
        <w:t xml:space="preserve"> </w:t>
      </w:r>
      <w:r w:rsidRPr="00097A2D">
        <w:rPr>
          <w:lang w:val="en-US"/>
        </w:rPr>
        <w:t>of</w:t>
      </w:r>
      <w:r w:rsidRPr="00097A2D">
        <w:rPr>
          <w:lang w:val="en-GB"/>
        </w:rPr>
        <w:t xml:space="preserve"> </w:t>
      </w:r>
      <w:r w:rsidRPr="00097A2D">
        <w:rPr>
          <w:lang w:val="en-US"/>
        </w:rPr>
        <w:t>Eligible</w:t>
      </w:r>
      <w:r w:rsidRPr="00097A2D">
        <w:rPr>
          <w:lang w:val="en-GB"/>
        </w:rPr>
        <w:t xml:space="preserve"> </w:t>
      </w:r>
      <w:r w:rsidRPr="00097A2D">
        <w:rPr>
          <w:lang w:val="en-US"/>
        </w:rPr>
        <w:t>Funds</w:t>
      </w:r>
      <w:r w:rsidRPr="00097A2D">
        <w:rPr>
          <w:lang w:val="en-GB"/>
        </w:rPr>
        <w:t xml:space="preserve"> </w:t>
      </w:r>
      <w:r w:rsidRPr="00097A2D">
        <w:rPr>
          <w:lang w:val="en-US"/>
        </w:rPr>
        <w:t>and</w:t>
      </w:r>
      <w:r w:rsidRPr="00097A2D">
        <w:rPr>
          <w:lang w:val="en-GB"/>
        </w:rPr>
        <w:t xml:space="preserve"> </w:t>
      </w:r>
      <w:r w:rsidRPr="00097A2D">
        <w:rPr>
          <w:lang w:val="en-US"/>
        </w:rPr>
        <w:t>Financial</w:t>
      </w:r>
      <w:r w:rsidRPr="00097A2D">
        <w:rPr>
          <w:lang w:val="en-GB"/>
        </w:rPr>
        <w:t xml:space="preserve"> </w:t>
      </w:r>
      <w:r w:rsidRPr="00097A2D">
        <w:rPr>
          <w:lang w:val="en-US"/>
        </w:rPr>
        <w:t>Instruments</w:t>
      </w:r>
      <w:r w:rsidRPr="00097A2D">
        <w:rPr>
          <w:lang w:val="en-GB"/>
        </w:rPr>
        <w:t xml:space="preserve"> </w:t>
      </w:r>
      <w:r w:rsidRPr="00097A2D">
        <w:rPr>
          <w:lang w:val="en-US"/>
        </w:rPr>
        <w:t>may</w:t>
      </w:r>
      <w:r w:rsidRPr="00097A2D">
        <w:rPr>
          <w:lang w:val="en-GB"/>
        </w:rPr>
        <w:t xml:space="preserve"> </w:t>
      </w:r>
      <w:r w:rsidRPr="00097A2D">
        <w:rPr>
          <w:lang w:val="en-US"/>
        </w:rPr>
        <w:t>not</w:t>
      </w:r>
      <w:r w:rsidRPr="00097A2D">
        <w:rPr>
          <w:lang w:val="en-GB"/>
        </w:rPr>
        <w:t xml:space="preserve"> </w:t>
      </w:r>
      <w:r w:rsidRPr="00097A2D">
        <w:rPr>
          <w:lang w:val="en-US"/>
        </w:rPr>
        <w:t xml:space="preserve">be suitable for another purpose. Our report is intended solely for the Company and the Cyprus Securities and Exchange Commission and should not be distributed to parties other than the Company and the Cyprus Securities and Exchange Commission. Our opinion is </w:t>
      </w:r>
      <w:r w:rsidR="0043470A" w:rsidRPr="00097A2D">
        <w:rPr>
          <w:lang w:val="en-US"/>
        </w:rPr>
        <w:t>not modified</w:t>
      </w:r>
      <w:r w:rsidRPr="00097A2D">
        <w:rPr>
          <w:lang w:val="en-US"/>
        </w:rPr>
        <w:t xml:space="preserve"> in </w:t>
      </w:r>
      <w:r w:rsidR="009B0574" w:rsidRPr="00097A2D">
        <w:rPr>
          <w:lang w:val="en-US"/>
        </w:rPr>
        <w:t>respect</w:t>
      </w:r>
      <w:r w:rsidRPr="00097A2D">
        <w:rPr>
          <w:lang w:val="en-US"/>
        </w:rPr>
        <w:t xml:space="preserve"> </w:t>
      </w:r>
      <w:r w:rsidR="009E1854" w:rsidRPr="00097A2D">
        <w:rPr>
          <w:lang w:val="en-US"/>
        </w:rPr>
        <w:t>of</w:t>
      </w:r>
      <w:r w:rsidRPr="00097A2D">
        <w:rPr>
          <w:lang w:val="en-US"/>
        </w:rPr>
        <w:t xml:space="preserve"> this matter.</w:t>
      </w:r>
    </w:p>
    <w:p w:rsidR="008A6D4C" w:rsidRPr="00097A2D" w:rsidRDefault="008A6D4C" w:rsidP="008A6D4C">
      <w:pPr>
        <w:spacing w:after="120"/>
        <w:jc w:val="both"/>
        <w:rPr>
          <w:b/>
          <w:i/>
          <w:lang w:val="en-GB"/>
        </w:rPr>
      </w:pPr>
      <w:r w:rsidRPr="00097A2D">
        <w:rPr>
          <w:b/>
          <w:i/>
          <w:lang w:val="en-US"/>
        </w:rPr>
        <w:t>Responsibilities</w:t>
      </w:r>
      <w:r w:rsidRPr="00097A2D">
        <w:rPr>
          <w:b/>
          <w:i/>
          <w:lang w:val="en-GB"/>
        </w:rPr>
        <w:t xml:space="preserve"> </w:t>
      </w:r>
      <w:r w:rsidRPr="00097A2D">
        <w:rPr>
          <w:b/>
          <w:i/>
          <w:lang w:val="en-US"/>
        </w:rPr>
        <w:t>of</w:t>
      </w:r>
      <w:r w:rsidRPr="00097A2D">
        <w:rPr>
          <w:b/>
          <w:i/>
          <w:lang w:val="en-GB"/>
        </w:rPr>
        <w:t xml:space="preserve"> </w:t>
      </w:r>
      <w:r w:rsidRPr="00097A2D">
        <w:rPr>
          <w:b/>
          <w:i/>
          <w:lang w:val="en-US"/>
        </w:rPr>
        <w:t>the</w:t>
      </w:r>
      <w:r w:rsidRPr="00097A2D">
        <w:rPr>
          <w:b/>
          <w:i/>
          <w:lang w:val="en-GB"/>
        </w:rPr>
        <w:t xml:space="preserve"> </w:t>
      </w:r>
      <w:r w:rsidRPr="00097A2D">
        <w:rPr>
          <w:b/>
          <w:i/>
          <w:lang w:val="en-US"/>
        </w:rPr>
        <w:t>Board</w:t>
      </w:r>
      <w:r w:rsidRPr="00097A2D">
        <w:rPr>
          <w:b/>
          <w:i/>
          <w:lang w:val="en-GB"/>
        </w:rPr>
        <w:t xml:space="preserve"> </w:t>
      </w:r>
      <w:r w:rsidRPr="00097A2D">
        <w:rPr>
          <w:b/>
          <w:i/>
          <w:lang w:val="en-US"/>
        </w:rPr>
        <w:t>of</w:t>
      </w:r>
      <w:r w:rsidRPr="00097A2D">
        <w:rPr>
          <w:b/>
          <w:i/>
          <w:lang w:val="en-GB"/>
        </w:rPr>
        <w:t xml:space="preserve"> </w:t>
      </w:r>
      <w:r w:rsidRPr="00097A2D">
        <w:rPr>
          <w:b/>
          <w:i/>
          <w:lang w:val="en-US"/>
        </w:rPr>
        <w:t>Directors</w:t>
      </w:r>
      <w:r w:rsidRPr="00097A2D">
        <w:rPr>
          <w:b/>
          <w:i/>
          <w:lang w:val="en-GB"/>
        </w:rPr>
        <w:t xml:space="preserve"> </w:t>
      </w:r>
      <w:r w:rsidRPr="00097A2D">
        <w:rPr>
          <w:b/>
          <w:i/>
          <w:lang w:val="en-US"/>
        </w:rPr>
        <w:t>for</w:t>
      </w:r>
      <w:r w:rsidRPr="00097A2D">
        <w:rPr>
          <w:b/>
          <w:i/>
          <w:lang w:val="en-GB"/>
        </w:rPr>
        <w:t xml:space="preserve"> </w:t>
      </w:r>
      <w:r w:rsidRPr="00097A2D">
        <w:rPr>
          <w:b/>
          <w:i/>
          <w:lang w:val="en-US"/>
        </w:rPr>
        <w:t>the</w:t>
      </w:r>
      <w:r w:rsidRPr="00097A2D">
        <w:rPr>
          <w:lang w:val="en-GB"/>
        </w:rPr>
        <w:t xml:space="preserve"> </w:t>
      </w:r>
      <w:r w:rsidRPr="00097A2D">
        <w:rPr>
          <w:b/>
          <w:i/>
          <w:lang w:val="en-GB"/>
        </w:rPr>
        <w:t xml:space="preserve">Statement </w:t>
      </w:r>
      <w:r w:rsidRPr="00097A2D">
        <w:rPr>
          <w:b/>
          <w:i/>
          <w:lang w:val="en-US"/>
        </w:rPr>
        <w:t>of</w:t>
      </w:r>
      <w:r w:rsidRPr="00097A2D">
        <w:rPr>
          <w:b/>
          <w:i/>
          <w:lang w:val="en-GB"/>
        </w:rPr>
        <w:t xml:space="preserve"> </w:t>
      </w:r>
      <w:r w:rsidRPr="00097A2D">
        <w:rPr>
          <w:b/>
          <w:i/>
          <w:lang w:val="en-US"/>
        </w:rPr>
        <w:t>Eligible</w:t>
      </w:r>
      <w:r w:rsidRPr="00097A2D">
        <w:rPr>
          <w:b/>
          <w:i/>
          <w:lang w:val="en-GB"/>
        </w:rPr>
        <w:t xml:space="preserve"> </w:t>
      </w:r>
      <w:r w:rsidRPr="00097A2D">
        <w:rPr>
          <w:b/>
          <w:i/>
          <w:lang w:val="en-US"/>
        </w:rPr>
        <w:t>Funds</w:t>
      </w:r>
      <w:r w:rsidRPr="00097A2D">
        <w:rPr>
          <w:b/>
          <w:i/>
          <w:lang w:val="en-GB"/>
        </w:rPr>
        <w:t xml:space="preserve"> </w:t>
      </w:r>
      <w:r w:rsidRPr="00097A2D">
        <w:rPr>
          <w:b/>
          <w:i/>
          <w:lang w:val="en-US"/>
        </w:rPr>
        <w:t>and</w:t>
      </w:r>
      <w:r w:rsidRPr="00097A2D">
        <w:rPr>
          <w:b/>
          <w:i/>
          <w:lang w:val="en-GB"/>
        </w:rPr>
        <w:t xml:space="preserve"> </w:t>
      </w:r>
      <w:r w:rsidRPr="00097A2D">
        <w:rPr>
          <w:b/>
          <w:i/>
          <w:lang w:val="en-US"/>
        </w:rPr>
        <w:t>Financial</w:t>
      </w:r>
      <w:r w:rsidRPr="00097A2D">
        <w:rPr>
          <w:b/>
          <w:i/>
          <w:lang w:val="en-GB"/>
        </w:rPr>
        <w:t xml:space="preserve"> </w:t>
      </w:r>
      <w:r w:rsidRPr="00097A2D">
        <w:rPr>
          <w:b/>
          <w:i/>
          <w:lang w:val="en-US"/>
        </w:rPr>
        <w:t>Instruments</w:t>
      </w:r>
      <w:r w:rsidRPr="00097A2D">
        <w:rPr>
          <w:b/>
          <w:i/>
          <w:lang w:val="en-GB"/>
        </w:rPr>
        <w:t xml:space="preserve">  </w:t>
      </w:r>
    </w:p>
    <w:p w:rsidR="00847F2F" w:rsidRDefault="008A6D4C" w:rsidP="008A6D4C">
      <w:pPr>
        <w:spacing w:after="240"/>
        <w:jc w:val="both"/>
        <w:rPr>
          <w:lang w:val="en-GB"/>
        </w:rPr>
        <w:sectPr w:rsidR="00847F2F">
          <w:pgSz w:w="11906" w:h="16838"/>
          <w:pgMar w:top="1440" w:right="1800" w:bottom="1440" w:left="1800" w:header="708" w:footer="708" w:gutter="0"/>
          <w:cols w:space="708"/>
          <w:docGrid w:linePitch="360"/>
        </w:sectPr>
      </w:pPr>
      <w:r w:rsidRPr="00097A2D">
        <w:rPr>
          <w:lang w:val="en-GB"/>
        </w:rPr>
        <w:t xml:space="preserve">The Board of Directors is responsible for the preparation of the Statement of Eligible Funds and Financial Instruments in accordance to the </w:t>
      </w:r>
      <w:r w:rsidRPr="00097A2D">
        <w:rPr>
          <w:lang w:val="en-US"/>
        </w:rPr>
        <w:t>Directive</w:t>
      </w:r>
      <w:r w:rsidRPr="00097A2D">
        <w:rPr>
          <w:lang w:val="en-GB"/>
        </w:rPr>
        <w:t xml:space="preserve">, </w:t>
      </w:r>
      <w:r w:rsidRPr="00097A2D">
        <w:rPr>
          <w:lang w:val="en-US"/>
        </w:rPr>
        <w:t>and</w:t>
      </w:r>
      <w:r w:rsidRPr="00097A2D">
        <w:rPr>
          <w:lang w:val="en-GB"/>
        </w:rPr>
        <w:t xml:space="preserve"> </w:t>
      </w:r>
      <w:r w:rsidRPr="00097A2D">
        <w:rPr>
          <w:lang w:val="en-US"/>
        </w:rPr>
        <w:t>for</w:t>
      </w:r>
      <w:r w:rsidRPr="00097A2D">
        <w:rPr>
          <w:lang w:val="en-GB"/>
        </w:rPr>
        <w:t xml:space="preserve"> </w:t>
      </w:r>
      <w:r w:rsidRPr="00097A2D">
        <w:rPr>
          <w:lang w:val="en-US"/>
        </w:rPr>
        <w:t>such</w:t>
      </w:r>
      <w:r w:rsidRPr="00097A2D">
        <w:rPr>
          <w:lang w:val="en-GB"/>
        </w:rPr>
        <w:t xml:space="preserve"> </w:t>
      </w:r>
      <w:r w:rsidRPr="00097A2D">
        <w:rPr>
          <w:lang w:val="en-US"/>
        </w:rPr>
        <w:t>internal</w:t>
      </w:r>
      <w:r w:rsidRPr="00097A2D">
        <w:rPr>
          <w:lang w:val="en-GB"/>
        </w:rPr>
        <w:t xml:space="preserve"> </w:t>
      </w:r>
      <w:r w:rsidRPr="00097A2D">
        <w:rPr>
          <w:lang w:val="en-US"/>
        </w:rPr>
        <w:t>control</w:t>
      </w:r>
      <w:r w:rsidRPr="00097A2D">
        <w:rPr>
          <w:lang w:val="en-GB"/>
        </w:rPr>
        <w:t xml:space="preserve"> </w:t>
      </w:r>
      <w:r w:rsidRPr="00097A2D">
        <w:rPr>
          <w:lang w:val="en-US"/>
        </w:rPr>
        <w:t>as</w:t>
      </w:r>
      <w:r w:rsidRPr="00097A2D">
        <w:rPr>
          <w:lang w:val="en-GB"/>
        </w:rPr>
        <w:t xml:space="preserve"> </w:t>
      </w:r>
      <w:r w:rsidRPr="00097A2D">
        <w:rPr>
          <w:lang w:val="en-US"/>
        </w:rPr>
        <w:t>the</w:t>
      </w:r>
      <w:r w:rsidRPr="00097A2D">
        <w:rPr>
          <w:lang w:val="en-GB"/>
        </w:rPr>
        <w:t xml:space="preserve"> </w:t>
      </w:r>
      <w:r w:rsidRPr="00097A2D">
        <w:rPr>
          <w:lang w:val="en-US"/>
        </w:rPr>
        <w:t>Board</w:t>
      </w:r>
      <w:r w:rsidRPr="00097A2D">
        <w:rPr>
          <w:lang w:val="en-GB"/>
        </w:rPr>
        <w:t xml:space="preserve"> </w:t>
      </w:r>
      <w:r w:rsidRPr="00097A2D">
        <w:rPr>
          <w:lang w:val="en-US"/>
        </w:rPr>
        <w:t>of</w:t>
      </w:r>
      <w:r w:rsidRPr="00097A2D">
        <w:rPr>
          <w:lang w:val="en-GB"/>
        </w:rPr>
        <w:t xml:space="preserve"> </w:t>
      </w:r>
      <w:r w:rsidRPr="00097A2D">
        <w:rPr>
          <w:lang w:val="en-US"/>
        </w:rPr>
        <w:t xml:space="preserve">Directors determines is necessary to enable the preparation of a </w:t>
      </w:r>
      <w:r w:rsidRPr="00097A2D">
        <w:rPr>
          <w:lang w:val="en-GB"/>
        </w:rPr>
        <w:t xml:space="preserve">Statement of Eligible Funds and Financial Instruments that is free from material misstatement, whether due to fraud or error. </w:t>
      </w:r>
    </w:p>
    <w:p w:rsidR="008A6D4C" w:rsidRPr="00097A2D" w:rsidRDefault="008A6D4C" w:rsidP="008A6D4C">
      <w:pPr>
        <w:spacing w:after="120"/>
        <w:jc w:val="both"/>
        <w:rPr>
          <w:b/>
          <w:i/>
          <w:lang w:val="en-GB"/>
        </w:rPr>
      </w:pPr>
      <w:r w:rsidRPr="00097A2D">
        <w:rPr>
          <w:b/>
          <w:i/>
          <w:lang w:val="en-US"/>
        </w:rPr>
        <w:t>Auditors</w:t>
      </w:r>
      <w:r w:rsidR="009E1854" w:rsidRPr="00097A2D">
        <w:rPr>
          <w:b/>
          <w:i/>
          <w:lang w:val="en-US"/>
        </w:rPr>
        <w:t>’</w:t>
      </w:r>
      <w:r w:rsidRPr="00097A2D">
        <w:rPr>
          <w:b/>
          <w:i/>
          <w:lang w:val="en-GB"/>
        </w:rPr>
        <w:t xml:space="preserve"> </w:t>
      </w:r>
      <w:r w:rsidR="009E1854" w:rsidRPr="00097A2D">
        <w:rPr>
          <w:b/>
          <w:i/>
          <w:lang w:val="en-US"/>
        </w:rPr>
        <w:t>responsibilities</w:t>
      </w:r>
      <w:r w:rsidRPr="00097A2D">
        <w:rPr>
          <w:b/>
          <w:i/>
          <w:lang w:val="en-GB"/>
        </w:rPr>
        <w:t xml:space="preserve"> </w:t>
      </w:r>
      <w:r w:rsidRPr="00097A2D">
        <w:rPr>
          <w:b/>
          <w:i/>
          <w:lang w:val="en-US"/>
        </w:rPr>
        <w:t>for</w:t>
      </w:r>
      <w:r w:rsidRPr="00097A2D">
        <w:rPr>
          <w:b/>
          <w:i/>
          <w:lang w:val="en-GB"/>
        </w:rPr>
        <w:t xml:space="preserve"> </w:t>
      </w:r>
      <w:r w:rsidRPr="00097A2D">
        <w:rPr>
          <w:b/>
          <w:i/>
          <w:lang w:val="en-US"/>
        </w:rPr>
        <w:t>the</w:t>
      </w:r>
      <w:r w:rsidRPr="00097A2D">
        <w:rPr>
          <w:b/>
          <w:i/>
          <w:lang w:val="en-GB"/>
        </w:rPr>
        <w:t xml:space="preserve"> </w:t>
      </w:r>
      <w:r w:rsidR="009E1854" w:rsidRPr="00097A2D">
        <w:rPr>
          <w:b/>
          <w:i/>
          <w:lang w:val="en-US"/>
        </w:rPr>
        <w:t>audit</w:t>
      </w:r>
      <w:r w:rsidRPr="00097A2D">
        <w:rPr>
          <w:b/>
          <w:i/>
          <w:lang w:val="en-GB"/>
        </w:rPr>
        <w:t xml:space="preserve"> </w:t>
      </w:r>
      <w:r w:rsidRPr="00097A2D">
        <w:rPr>
          <w:b/>
          <w:i/>
          <w:lang w:val="en-US"/>
        </w:rPr>
        <w:t>of</w:t>
      </w:r>
      <w:r w:rsidRPr="00097A2D">
        <w:rPr>
          <w:b/>
          <w:i/>
          <w:lang w:val="en-GB"/>
        </w:rPr>
        <w:t xml:space="preserve"> </w:t>
      </w:r>
      <w:r w:rsidRPr="00097A2D">
        <w:rPr>
          <w:b/>
          <w:i/>
          <w:lang w:val="en-US"/>
        </w:rPr>
        <w:t>the</w:t>
      </w:r>
      <w:r w:rsidRPr="00097A2D">
        <w:rPr>
          <w:lang w:val="en-GB"/>
        </w:rPr>
        <w:t xml:space="preserve"> </w:t>
      </w:r>
      <w:r w:rsidRPr="00097A2D">
        <w:rPr>
          <w:b/>
          <w:i/>
          <w:lang w:val="en-GB"/>
        </w:rPr>
        <w:t xml:space="preserve">Statement </w:t>
      </w:r>
      <w:r w:rsidRPr="00097A2D">
        <w:rPr>
          <w:b/>
          <w:i/>
          <w:lang w:val="en-US"/>
        </w:rPr>
        <w:t>of</w:t>
      </w:r>
      <w:r w:rsidRPr="00097A2D">
        <w:rPr>
          <w:b/>
          <w:i/>
          <w:lang w:val="en-GB"/>
        </w:rPr>
        <w:t xml:space="preserve"> </w:t>
      </w:r>
      <w:r w:rsidRPr="00097A2D">
        <w:rPr>
          <w:b/>
          <w:i/>
          <w:lang w:val="en-US"/>
        </w:rPr>
        <w:t>Eligible</w:t>
      </w:r>
      <w:r w:rsidRPr="00097A2D">
        <w:rPr>
          <w:b/>
          <w:i/>
          <w:lang w:val="en-GB"/>
        </w:rPr>
        <w:t xml:space="preserve"> </w:t>
      </w:r>
      <w:r w:rsidRPr="00097A2D">
        <w:rPr>
          <w:b/>
          <w:i/>
          <w:lang w:val="en-US"/>
        </w:rPr>
        <w:t>Funds</w:t>
      </w:r>
      <w:r w:rsidRPr="00097A2D">
        <w:rPr>
          <w:b/>
          <w:i/>
          <w:lang w:val="en-GB"/>
        </w:rPr>
        <w:t xml:space="preserve"> </w:t>
      </w:r>
      <w:r w:rsidRPr="00097A2D">
        <w:rPr>
          <w:b/>
          <w:i/>
          <w:lang w:val="en-US"/>
        </w:rPr>
        <w:t>and</w:t>
      </w:r>
      <w:r w:rsidRPr="00097A2D">
        <w:rPr>
          <w:b/>
          <w:i/>
          <w:lang w:val="en-GB"/>
        </w:rPr>
        <w:t xml:space="preserve"> </w:t>
      </w:r>
      <w:r w:rsidRPr="00097A2D">
        <w:rPr>
          <w:b/>
          <w:i/>
          <w:lang w:val="en-US"/>
        </w:rPr>
        <w:t>Financial Instruments</w:t>
      </w:r>
      <w:r w:rsidRPr="00097A2D">
        <w:rPr>
          <w:b/>
          <w:i/>
          <w:lang w:val="en-GB"/>
        </w:rPr>
        <w:t xml:space="preserve"> </w:t>
      </w:r>
    </w:p>
    <w:p w:rsidR="008A6D4C" w:rsidRPr="00097A2D" w:rsidRDefault="008A6D4C" w:rsidP="008A6D4C">
      <w:pPr>
        <w:spacing w:after="120"/>
        <w:jc w:val="both"/>
        <w:rPr>
          <w:lang w:val="en-GB"/>
        </w:rPr>
      </w:pPr>
      <w:r w:rsidRPr="00097A2D">
        <w:rPr>
          <w:lang w:val="en-GB"/>
        </w:rPr>
        <w:t>Our objectives are to obtain reasonable assurance about whether the Statement of</w:t>
      </w:r>
      <w:r w:rsidR="00BB2B3A" w:rsidRPr="00097A2D">
        <w:rPr>
          <w:lang w:val="en-GB"/>
        </w:rPr>
        <w:t xml:space="preserve"> </w:t>
      </w:r>
      <w:r w:rsidRPr="00097A2D">
        <w:rPr>
          <w:lang w:val="en-GB"/>
        </w:rPr>
        <w:t xml:space="preserve">Eligible Funds and Financial Instruments is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w:t>
      </w:r>
      <w:r w:rsidR="003A22BA" w:rsidRPr="00097A2D">
        <w:rPr>
          <w:lang w:val="en-GB"/>
        </w:rPr>
        <w:t xml:space="preserve">the Statement of Eligible Funds and Financial Instruments. </w:t>
      </w:r>
      <w:r w:rsidRPr="00097A2D">
        <w:rPr>
          <w:lang w:val="en-GB"/>
        </w:rPr>
        <w:t xml:space="preserve">For the purposes of </w:t>
      </w:r>
      <w:r w:rsidRPr="00097A2D">
        <w:rPr>
          <w:lang w:val="en-US"/>
        </w:rPr>
        <w:t>the</w:t>
      </w:r>
      <w:r w:rsidRPr="00097A2D">
        <w:rPr>
          <w:lang w:val="en-GB"/>
        </w:rPr>
        <w:t xml:space="preserve"> </w:t>
      </w:r>
      <w:r w:rsidR="009E1854" w:rsidRPr="00097A2D">
        <w:rPr>
          <w:lang w:val="en-US"/>
        </w:rPr>
        <w:t>a</w:t>
      </w:r>
      <w:r w:rsidRPr="00097A2D">
        <w:rPr>
          <w:lang w:val="en-US"/>
        </w:rPr>
        <w:t>udit</w:t>
      </w:r>
      <w:r w:rsidRPr="00097A2D">
        <w:rPr>
          <w:lang w:val="en-GB"/>
        </w:rPr>
        <w:t xml:space="preserve"> </w:t>
      </w:r>
      <w:r w:rsidRPr="00097A2D">
        <w:rPr>
          <w:lang w:val="en-US"/>
        </w:rPr>
        <w:t>of</w:t>
      </w:r>
      <w:r w:rsidRPr="00097A2D">
        <w:rPr>
          <w:lang w:val="en-GB"/>
        </w:rPr>
        <w:t xml:space="preserve"> </w:t>
      </w:r>
      <w:r w:rsidRPr="00097A2D">
        <w:rPr>
          <w:lang w:val="en-US"/>
        </w:rPr>
        <w:t>the</w:t>
      </w:r>
      <w:r w:rsidRPr="00097A2D">
        <w:rPr>
          <w:lang w:val="en-GB"/>
        </w:rPr>
        <w:t xml:space="preserve"> Statement </w:t>
      </w:r>
      <w:r w:rsidRPr="00097A2D">
        <w:rPr>
          <w:lang w:val="en-US"/>
        </w:rPr>
        <w:t>of</w:t>
      </w:r>
      <w:r w:rsidRPr="00097A2D">
        <w:rPr>
          <w:lang w:val="en-GB"/>
        </w:rPr>
        <w:t xml:space="preserve"> </w:t>
      </w:r>
      <w:r w:rsidRPr="00097A2D">
        <w:rPr>
          <w:lang w:val="en-US"/>
        </w:rPr>
        <w:t>Eligible</w:t>
      </w:r>
      <w:r w:rsidRPr="00097A2D">
        <w:rPr>
          <w:lang w:val="en-GB"/>
        </w:rPr>
        <w:t xml:space="preserve"> </w:t>
      </w:r>
      <w:r w:rsidRPr="00097A2D">
        <w:rPr>
          <w:lang w:val="en-US"/>
        </w:rPr>
        <w:t>Funds</w:t>
      </w:r>
      <w:r w:rsidRPr="00097A2D">
        <w:rPr>
          <w:lang w:val="en-GB"/>
        </w:rPr>
        <w:t xml:space="preserve"> </w:t>
      </w:r>
      <w:r w:rsidRPr="00097A2D">
        <w:rPr>
          <w:lang w:val="en-US"/>
        </w:rPr>
        <w:t>and</w:t>
      </w:r>
      <w:r w:rsidRPr="00097A2D">
        <w:rPr>
          <w:lang w:val="en-GB"/>
        </w:rPr>
        <w:t xml:space="preserve"> </w:t>
      </w:r>
      <w:r w:rsidRPr="00097A2D">
        <w:rPr>
          <w:lang w:val="en-US"/>
        </w:rPr>
        <w:t>Financial Instruments</w:t>
      </w:r>
      <w:r w:rsidR="009E1854" w:rsidRPr="00097A2D">
        <w:rPr>
          <w:lang w:val="en-US"/>
        </w:rPr>
        <w:t>,</w:t>
      </w:r>
      <w:r w:rsidRPr="00097A2D">
        <w:rPr>
          <w:lang w:val="en-US"/>
        </w:rPr>
        <w:t xml:space="preserve"> material</w:t>
      </w:r>
      <w:r w:rsidR="009E1854" w:rsidRPr="00097A2D">
        <w:rPr>
          <w:lang w:val="en-US"/>
        </w:rPr>
        <w:t>ity</w:t>
      </w:r>
      <w:r w:rsidRPr="00097A2D">
        <w:rPr>
          <w:lang w:val="en-US"/>
        </w:rPr>
        <w:t xml:space="preserve"> was set at </w:t>
      </w:r>
      <w:r w:rsidRPr="00097A2D">
        <w:rPr>
          <w:lang w:val="en-GB"/>
        </w:rPr>
        <w:t>€[…].</w:t>
      </w:r>
    </w:p>
    <w:p w:rsidR="003A22BA" w:rsidRPr="00097A2D" w:rsidRDefault="008A6D4C" w:rsidP="00EC4328">
      <w:pPr>
        <w:rPr>
          <w:lang w:val="en-GB"/>
        </w:rPr>
      </w:pPr>
      <w:r w:rsidRPr="00097A2D">
        <w:rPr>
          <w:lang w:val="en-GB"/>
        </w:rPr>
        <w:t>As part of an audit in accordance with ISAs, we exercise professional judgment and maintain professional scepticism throughout the audit. We also:</w:t>
      </w:r>
    </w:p>
    <w:p w:rsidR="003A22BA" w:rsidRPr="00097A2D" w:rsidRDefault="008A6D4C" w:rsidP="00706EEB">
      <w:pPr>
        <w:pStyle w:val="ListParagraph"/>
        <w:numPr>
          <w:ilvl w:val="0"/>
          <w:numId w:val="3"/>
        </w:numPr>
        <w:ind w:left="426"/>
        <w:jc w:val="both"/>
        <w:rPr>
          <w:lang w:val="en-GB"/>
        </w:rPr>
      </w:pPr>
      <w:r w:rsidRPr="00097A2D">
        <w:rPr>
          <w:lang w:val="en-GB"/>
        </w:rPr>
        <w:t>Identify and assess the risks of material misstatement of the Statement of Eligible Funds and Financial Instruments,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r w:rsidR="003A22BA" w:rsidRPr="00097A2D">
        <w:rPr>
          <w:lang w:val="en-GB"/>
        </w:rPr>
        <w:t>.</w:t>
      </w:r>
    </w:p>
    <w:p w:rsidR="003A22BA" w:rsidRPr="00097A2D" w:rsidRDefault="008A6D4C" w:rsidP="00EC4328">
      <w:pPr>
        <w:pStyle w:val="ListParagraph"/>
        <w:numPr>
          <w:ilvl w:val="0"/>
          <w:numId w:val="3"/>
        </w:numPr>
        <w:spacing w:after="120"/>
        <w:ind w:left="426" w:hanging="426"/>
        <w:jc w:val="both"/>
        <w:rPr>
          <w:lang w:val="en-GB"/>
        </w:rPr>
      </w:pPr>
      <w:r w:rsidRPr="00097A2D">
        <w:rPr>
          <w:lang w:val="en-GB"/>
        </w:rPr>
        <w:t>Obtain an understanding of internal control relevant to the audit in order to design audit procedures that are appropriate in the circumstances, but not for the purpose of expressing an opinion on the effectiveness of the Company’s internal control.</w:t>
      </w:r>
    </w:p>
    <w:p w:rsidR="003A22BA" w:rsidRPr="00097A2D" w:rsidRDefault="008A6D4C" w:rsidP="00EC4328">
      <w:pPr>
        <w:pStyle w:val="ListParagraph"/>
        <w:numPr>
          <w:ilvl w:val="0"/>
          <w:numId w:val="3"/>
        </w:numPr>
        <w:spacing w:after="120"/>
        <w:ind w:left="426" w:hanging="426"/>
        <w:jc w:val="both"/>
        <w:rPr>
          <w:lang w:val="en-GB"/>
        </w:rPr>
      </w:pPr>
      <w:r w:rsidRPr="00097A2D">
        <w:rPr>
          <w:lang w:val="en-GB"/>
        </w:rPr>
        <w:t>Evaluate the appropriateness of accounting policies used and the reasonableness of accounting estimates (if any) made by the Board of Directors.</w:t>
      </w:r>
    </w:p>
    <w:p w:rsidR="008A6D4C" w:rsidRPr="00097A2D" w:rsidRDefault="008A6D4C" w:rsidP="008A6D4C">
      <w:pPr>
        <w:spacing w:after="240"/>
        <w:jc w:val="both"/>
        <w:rPr>
          <w:lang w:val="en-GB"/>
        </w:rPr>
      </w:pPr>
      <w:r w:rsidRPr="00097A2D">
        <w:rPr>
          <w:lang w:val="en-GB"/>
        </w:rPr>
        <w:t xml:space="preserve">We communicate with the Board of Directors regarding, among other matters, the planned scope and timing of the audit and significant audit findings, including any significant deficiencies in internal control that we identify during our audit. </w:t>
      </w:r>
    </w:p>
    <w:p w:rsidR="008A6D4C" w:rsidRPr="00097A2D" w:rsidRDefault="008A6D4C" w:rsidP="008A6D4C">
      <w:pPr>
        <w:spacing w:after="120"/>
        <w:jc w:val="both"/>
        <w:rPr>
          <w:b/>
          <w:i/>
          <w:lang w:val="en-US"/>
        </w:rPr>
      </w:pPr>
      <w:r w:rsidRPr="00097A2D">
        <w:rPr>
          <w:b/>
          <w:i/>
          <w:lang w:val="en-US"/>
        </w:rPr>
        <w:t>Other Matter</w:t>
      </w:r>
    </w:p>
    <w:p w:rsidR="008A6D4C" w:rsidRPr="00097A2D" w:rsidRDefault="008A6D4C" w:rsidP="008A6D4C">
      <w:pPr>
        <w:spacing w:after="0"/>
        <w:jc w:val="both"/>
        <w:rPr>
          <w:lang w:val="en-GB"/>
        </w:rPr>
      </w:pPr>
      <w:r w:rsidRPr="00097A2D">
        <w:rPr>
          <w:lang w:val="en-GB"/>
        </w:rPr>
        <w:t xml:space="preserve">This report, including the opinion, has been prepared for and only for the Company’s Board of Directors as a body and for no other purpose. We do not, in giving this opinion, accept or assume responsibility for any other purpose or to any other person to whose knowledge this report may come to. </w:t>
      </w:r>
    </w:p>
    <w:p w:rsidR="008A6D4C" w:rsidRPr="00097A2D" w:rsidRDefault="008A6D4C" w:rsidP="008A6D4C">
      <w:pPr>
        <w:spacing w:after="0"/>
        <w:jc w:val="both"/>
        <w:rPr>
          <w:lang w:val="en-GB"/>
        </w:rPr>
      </w:pPr>
    </w:p>
    <w:p w:rsidR="008A6D4C" w:rsidRPr="00097A2D" w:rsidRDefault="008A6D4C" w:rsidP="008A6D4C">
      <w:pPr>
        <w:spacing w:after="0"/>
        <w:jc w:val="both"/>
        <w:rPr>
          <w:lang w:val="en-GB"/>
        </w:rPr>
      </w:pPr>
      <w:r w:rsidRPr="00097A2D">
        <w:rPr>
          <w:lang w:val="en-GB"/>
        </w:rPr>
        <w:t xml:space="preserve">[Name of audit firm] </w:t>
      </w:r>
    </w:p>
    <w:p w:rsidR="008A6D4C" w:rsidRPr="00097A2D" w:rsidRDefault="008A6D4C" w:rsidP="008A6D4C">
      <w:pPr>
        <w:spacing w:after="0"/>
        <w:jc w:val="both"/>
        <w:rPr>
          <w:lang w:val="en-GB"/>
        </w:rPr>
      </w:pPr>
      <w:r w:rsidRPr="00097A2D">
        <w:rPr>
          <w:lang w:val="en-GB"/>
        </w:rPr>
        <w:t xml:space="preserve">Certified Public Accountants and Registered Auditors </w:t>
      </w:r>
    </w:p>
    <w:p w:rsidR="008A6D4C" w:rsidRPr="00097A2D" w:rsidRDefault="008A6D4C" w:rsidP="008A6D4C">
      <w:pPr>
        <w:spacing w:after="0"/>
        <w:jc w:val="both"/>
        <w:rPr>
          <w:lang w:val="en-GB"/>
        </w:rPr>
      </w:pPr>
      <w:r w:rsidRPr="00097A2D">
        <w:rPr>
          <w:lang w:val="en-GB"/>
        </w:rPr>
        <w:t xml:space="preserve">[Address] </w:t>
      </w:r>
    </w:p>
    <w:p w:rsidR="008A6D4C" w:rsidRPr="00097A2D" w:rsidRDefault="008A6D4C" w:rsidP="008A6D4C">
      <w:pPr>
        <w:spacing w:after="0"/>
        <w:jc w:val="both"/>
        <w:rPr>
          <w:lang w:val="en-GB"/>
        </w:rPr>
      </w:pPr>
    </w:p>
    <w:p w:rsidR="008A6D4C" w:rsidRPr="00097A2D" w:rsidRDefault="008A6D4C" w:rsidP="008A6D4C">
      <w:pPr>
        <w:spacing w:after="120"/>
        <w:jc w:val="both"/>
        <w:rPr>
          <w:lang w:val="en-GB"/>
        </w:rPr>
      </w:pPr>
      <w:r w:rsidRPr="00097A2D">
        <w:rPr>
          <w:lang w:val="en-GB"/>
        </w:rPr>
        <w:t>[Date]</w:t>
      </w:r>
      <w:r w:rsidRPr="00097A2D" w:rsidDel="00DA3370">
        <w:rPr>
          <w:lang w:val="en-GB"/>
        </w:rPr>
        <w:t xml:space="preserve"> </w:t>
      </w:r>
    </w:p>
    <w:p w:rsidR="00F8269E" w:rsidRDefault="00F8269E">
      <w:pPr>
        <w:rPr>
          <w:b/>
          <w:lang w:val="en-GB"/>
        </w:rPr>
        <w:sectPr w:rsidR="00F8269E">
          <w:pgSz w:w="11906" w:h="16838"/>
          <w:pgMar w:top="1440" w:right="1800" w:bottom="1440" w:left="1800" w:header="708" w:footer="708" w:gutter="0"/>
          <w:cols w:space="708"/>
          <w:docGrid w:linePitch="360"/>
        </w:sectPr>
      </w:pPr>
    </w:p>
    <w:p w:rsidR="00610A33" w:rsidRPr="00097A2D" w:rsidRDefault="008A6D4C" w:rsidP="00610A33">
      <w:pPr>
        <w:jc w:val="both"/>
        <w:rPr>
          <w:b/>
          <w:lang w:val="en-GB"/>
        </w:rPr>
      </w:pPr>
      <w:r w:rsidRPr="00097A2D">
        <w:rPr>
          <w:b/>
          <w:lang w:val="en-US"/>
        </w:rPr>
        <w:t>Illustration</w:t>
      </w:r>
      <w:r w:rsidRPr="00097A2D">
        <w:rPr>
          <w:b/>
          <w:lang w:val="en-GB"/>
        </w:rPr>
        <w:t xml:space="preserve"> </w:t>
      </w:r>
      <w:r w:rsidR="00610A33" w:rsidRPr="00097A2D">
        <w:rPr>
          <w:b/>
          <w:lang w:val="en-GB"/>
        </w:rPr>
        <w:t>3:</w:t>
      </w:r>
      <w:r w:rsidRPr="00097A2D">
        <w:rPr>
          <w:lang w:val="en-GB"/>
        </w:rPr>
        <w:t xml:space="preserve"> </w:t>
      </w:r>
      <w:r w:rsidRPr="00097A2D">
        <w:rPr>
          <w:b/>
          <w:lang w:val="en-GB"/>
        </w:rPr>
        <w:t>Modified Opinion - Adverse opinion</w:t>
      </w:r>
    </w:p>
    <w:p w:rsidR="00610A33" w:rsidRPr="00097A2D" w:rsidRDefault="00610A33" w:rsidP="00610A33">
      <w:pPr>
        <w:jc w:val="both"/>
        <w:rPr>
          <w:b/>
          <w:lang w:val="en-GB"/>
        </w:rPr>
      </w:pPr>
    </w:p>
    <w:p w:rsidR="003A22BA" w:rsidRPr="00097A2D" w:rsidRDefault="003A22BA" w:rsidP="003A22BA">
      <w:pPr>
        <w:spacing w:after="120"/>
        <w:jc w:val="center"/>
        <w:rPr>
          <w:b/>
          <w:lang w:val="en-GB"/>
        </w:rPr>
      </w:pPr>
      <w:r w:rsidRPr="00097A2D">
        <w:rPr>
          <w:b/>
          <w:lang w:val="en-GB"/>
        </w:rPr>
        <w:t>Independent Auditor</w:t>
      </w:r>
      <w:r w:rsidR="009E1854" w:rsidRPr="00097A2D">
        <w:rPr>
          <w:b/>
          <w:lang w:val="en-GB"/>
        </w:rPr>
        <w:t>s</w:t>
      </w:r>
      <w:r w:rsidRPr="00097A2D">
        <w:rPr>
          <w:b/>
          <w:lang w:val="en-GB"/>
        </w:rPr>
        <w:t>’ Report</w:t>
      </w:r>
    </w:p>
    <w:p w:rsidR="003A22BA" w:rsidRPr="00097A2D" w:rsidRDefault="003A22BA" w:rsidP="003A22BA">
      <w:pPr>
        <w:spacing w:after="120"/>
        <w:rPr>
          <w:b/>
          <w:lang w:val="en-GB"/>
        </w:rPr>
      </w:pPr>
    </w:p>
    <w:p w:rsidR="003A22BA" w:rsidRPr="00097A2D" w:rsidRDefault="003A22BA" w:rsidP="00706EEB">
      <w:pPr>
        <w:spacing w:after="120"/>
        <w:jc w:val="center"/>
        <w:rPr>
          <w:b/>
          <w:lang w:val="en-GB"/>
        </w:rPr>
      </w:pPr>
      <w:r w:rsidRPr="00097A2D">
        <w:rPr>
          <w:b/>
          <w:lang w:val="en-US"/>
        </w:rPr>
        <w:t>To the Board</w:t>
      </w:r>
      <w:r w:rsidRPr="00097A2D">
        <w:rPr>
          <w:b/>
          <w:lang w:val="en-GB"/>
        </w:rPr>
        <w:t xml:space="preserve"> </w:t>
      </w:r>
      <w:r w:rsidRPr="00097A2D">
        <w:rPr>
          <w:b/>
          <w:lang w:val="en-US"/>
        </w:rPr>
        <w:t>of</w:t>
      </w:r>
      <w:r w:rsidRPr="00097A2D">
        <w:rPr>
          <w:b/>
          <w:lang w:val="en-GB"/>
        </w:rPr>
        <w:t xml:space="preserve"> </w:t>
      </w:r>
      <w:r w:rsidRPr="00097A2D">
        <w:rPr>
          <w:b/>
          <w:lang w:val="en-US"/>
        </w:rPr>
        <w:t>Directors</w:t>
      </w:r>
      <w:r w:rsidRPr="00097A2D">
        <w:rPr>
          <w:b/>
          <w:lang w:val="en-GB"/>
        </w:rPr>
        <w:t xml:space="preserve"> </w:t>
      </w:r>
      <w:r w:rsidRPr="00097A2D">
        <w:rPr>
          <w:b/>
          <w:lang w:val="en-US"/>
        </w:rPr>
        <w:t>of</w:t>
      </w:r>
      <w:r w:rsidRPr="00097A2D">
        <w:rPr>
          <w:b/>
          <w:lang w:val="en-GB"/>
        </w:rPr>
        <w:t xml:space="preserve"> [</w:t>
      </w:r>
      <w:r w:rsidRPr="00097A2D">
        <w:rPr>
          <w:b/>
          <w:lang w:val="en-US"/>
        </w:rPr>
        <w:t>ICF Member</w:t>
      </w:r>
      <w:r w:rsidRPr="00097A2D">
        <w:rPr>
          <w:b/>
          <w:lang w:val="en-GB"/>
        </w:rPr>
        <w:t>’</w:t>
      </w:r>
      <w:r w:rsidRPr="00097A2D">
        <w:rPr>
          <w:b/>
          <w:lang w:val="en-US"/>
        </w:rPr>
        <w:t>s</w:t>
      </w:r>
      <w:r w:rsidRPr="00097A2D">
        <w:rPr>
          <w:b/>
          <w:lang w:val="en-GB"/>
        </w:rPr>
        <w:t xml:space="preserve"> </w:t>
      </w:r>
      <w:r w:rsidRPr="00097A2D">
        <w:rPr>
          <w:b/>
          <w:lang w:val="en-US"/>
        </w:rPr>
        <w:t>full</w:t>
      </w:r>
      <w:r w:rsidRPr="00097A2D">
        <w:rPr>
          <w:b/>
          <w:lang w:val="en-GB"/>
        </w:rPr>
        <w:t xml:space="preserve"> </w:t>
      </w:r>
      <w:r w:rsidRPr="00097A2D">
        <w:rPr>
          <w:b/>
          <w:lang w:val="en-US"/>
        </w:rPr>
        <w:t>name</w:t>
      </w:r>
      <w:r w:rsidRPr="00097A2D">
        <w:rPr>
          <w:b/>
          <w:lang w:val="en-GB"/>
        </w:rPr>
        <w:t>]</w:t>
      </w:r>
    </w:p>
    <w:p w:rsidR="003A22BA" w:rsidRPr="00097A2D" w:rsidRDefault="003A22BA" w:rsidP="003A22BA">
      <w:pPr>
        <w:spacing w:after="120"/>
        <w:jc w:val="both"/>
        <w:rPr>
          <w:b/>
          <w:i/>
          <w:lang w:val="en-GB"/>
        </w:rPr>
      </w:pPr>
    </w:p>
    <w:p w:rsidR="003A22BA" w:rsidRPr="00097A2D" w:rsidRDefault="003A22BA" w:rsidP="003A22BA">
      <w:pPr>
        <w:spacing w:after="120"/>
        <w:jc w:val="both"/>
        <w:rPr>
          <w:b/>
          <w:i/>
          <w:lang w:val="en-GB"/>
        </w:rPr>
      </w:pPr>
      <w:r w:rsidRPr="00097A2D">
        <w:rPr>
          <w:b/>
          <w:i/>
          <w:lang w:val="en-GB"/>
        </w:rPr>
        <w:t xml:space="preserve">Report on the audit </w:t>
      </w:r>
      <w:r w:rsidRPr="00097A2D">
        <w:rPr>
          <w:b/>
          <w:i/>
          <w:lang w:val="en-US"/>
        </w:rPr>
        <w:t>of</w:t>
      </w:r>
      <w:r w:rsidRPr="00097A2D">
        <w:rPr>
          <w:b/>
          <w:i/>
          <w:lang w:val="en-GB"/>
        </w:rPr>
        <w:t xml:space="preserve"> </w:t>
      </w:r>
      <w:r w:rsidRPr="00097A2D">
        <w:rPr>
          <w:b/>
          <w:i/>
          <w:lang w:val="en-US"/>
        </w:rPr>
        <w:t>the</w:t>
      </w:r>
      <w:r w:rsidRPr="00097A2D">
        <w:rPr>
          <w:i/>
          <w:lang w:val="en-GB"/>
        </w:rPr>
        <w:t xml:space="preserve"> </w:t>
      </w:r>
      <w:r w:rsidRPr="00097A2D">
        <w:rPr>
          <w:b/>
          <w:i/>
          <w:lang w:val="en-GB"/>
        </w:rPr>
        <w:t>Statement</w:t>
      </w:r>
      <w:r w:rsidRPr="00097A2D">
        <w:rPr>
          <w:b/>
          <w:i/>
          <w:lang w:val="en-US"/>
        </w:rPr>
        <w:t xml:space="preserve"> of clients’ Eligible Funds and Financial Instruments </w:t>
      </w:r>
      <w:r w:rsidRPr="00097A2D">
        <w:rPr>
          <w:b/>
          <w:i/>
          <w:lang w:val="en-GB"/>
        </w:rPr>
        <w:t xml:space="preserve"> </w:t>
      </w:r>
    </w:p>
    <w:p w:rsidR="00610A33" w:rsidRPr="00097A2D" w:rsidRDefault="003A22BA" w:rsidP="00610A33">
      <w:pPr>
        <w:spacing w:after="120"/>
        <w:jc w:val="both"/>
        <w:rPr>
          <w:b/>
          <w:i/>
          <w:lang w:val="en-GB"/>
        </w:rPr>
      </w:pPr>
      <w:r w:rsidRPr="00097A2D">
        <w:rPr>
          <w:b/>
          <w:lang w:val="en-US"/>
        </w:rPr>
        <w:t>Adverse</w:t>
      </w:r>
      <w:r w:rsidR="008A6D4C" w:rsidRPr="00097A2D">
        <w:rPr>
          <w:b/>
          <w:i/>
          <w:lang w:val="en-GB"/>
        </w:rPr>
        <w:t xml:space="preserve"> </w:t>
      </w:r>
      <w:r w:rsidR="009E1854" w:rsidRPr="00097A2D">
        <w:rPr>
          <w:b/>
          <w:i/>
          <w:lang w:val="en-GB"/>
        </w:rPr>
        <w:t>o</w:t>
      </w:r>
      <w:r w:rsidR="008A6D4C" w:rsidRPr="00097A2D">
        <w:rPr>
          <w:b/>
          <w:i/>
          <w:lang w:val="en-US"/>
        </w:rPr>
        <w:t>pinion</w:t>
      </w:r>
    </w:p>
    <w:p w:rsidR="005D3153" w:rsidRPr="00097A2D" w:rsidRDefault="005D3153" w:rsidP="00610A33">
      <w:pPr>
        <w:spacing w:after="120"/>
        <w:jc w:val="both"/>
        <w:rPr>
          <w:lang w:val="en-US"/>
        </w:rPr>
      </w:pPr>
      <w:r w:rsidRPr="00097A2D">
        <w:rPr>
          <w:lang w:val="en-US"/>
        </w:rPr>
        <w:t>We</w:t>
      </w:r>
      <w:r w:rsidRPr="00097A2D">
        <w:rPr>
          <w:lang w:val="en-GB"/>
        </w:rPr>
        <w:t xml:space="preserve"> </w:t>
      </w:r>
      <w:r w:rsidRPr="00097A2D">
        <w:rPr>
          <w:lang w:val="en-US"/>
        </w:rPr>
        <w:t>have</w:t>
      </w:r>
      <w:r w:rsidRPr="00097A2D">
        <w:rPr>
          <w:lang w:val="en-GB"/>
        </w:rPr>
        <w:t xml:space="preserve"> </w:t>
      </w:r>
      <w:r w:rsidRPr="00097A2D">
        <w:rPr>
          <w:lang w:val="en-US"/>
        </w:rPr>
        <w:t>audited</w:t>
      </w:r>
      <w:r w:rsidRPr="00097A2D">
        <w:rPr>
          <w:lang w:val="en-GB"/>
        </w:rPr>
        <w:t xml:space="preserve"> </w:t>
      </w:r>
      <w:r w:rsidRPr="00097A2D">
        <w:rPr>
          <w:lang w:val="en-US"/>
        </w:rPr>
        <w:t>the</w:t>
      </w:r>
      <w:r w:rsidRPr="00097A2D">
        <w:rPr>
          <w:lang w:val="en-GB"/>
        </w:rPr>
        <w:t xml:space="preserve"> </w:t>
      </w:r>
      <w:r w:rsidRPr="00097A2D">
        <w:rPr>
          <w:lang w:val="en-US"/>
        </w:rPr>
        <w:t>attached</w:t>
      </w:r>
      <w:r w:rsidRPr="00097A2D">
        <w:rPr>
          <w:lang w:val="en-GB"/>
        </w:rPr>
        <w:t xml:space="preserve"> Statement </w:t>
      </w:r>
      <w:r w:rsidRPr="00097A2D">
        <w:rPr>
          <w:lang w:val="en-US"/>
        </w:rPr>
        <w:t>of</w:t>
      </w:r>
      <w:r w:rsidRPr="00097A2D">
        <w:rPr>
          <w:lang w:val="en-GB"/>
        </w:rPr>
        <w:t xml:space="preserve"> </w:t>
      </w:r>
      <w:r w:rsidRPr="00097A2D">
        <w:rPr>
          <w:lang w:val="en-US"/>
        </w:rPr>
        <w:t>clients</w:t>
      </w:r>
      <w:r w:rsidRPr="00097A2D">
        <w:rPr>
          <w:lang w:val="en-GB"/>
        </w:rPr>
        <w:t xml:space="preserve">’ </w:t>
      </w:r>
      <w:r w:rsidRPr="00097A2D">
        <w:rPr>
          <w:lang w:val="en-US"/>
        </w:rPr>
        <w:t>Eligible</w:t>
      </w:r>
      <w:r w:rsidRPr="00097A2D">
        <w:rPr>
          <w:lang w:val="en-GB"/>
        </w:rPr>
        <w:t xml:space="preserve"> </w:t>
      </w:r>
      <w:r w:rsidRPr="00097A2D">
        <w:rPr>
          <w:lang w:val="en-US"/>
        </w:rPr>
        <w:t>Funds</w:t>
      </w:r>
      <w:r w:rsidRPr="00097A2D">
        <w:rPr>
          <w:lang w:val="en-GB"/>
        </w:rPr>
        <w:t xml:space="preserve"> </w:t>
      </w:r>
      <w:r w:rsidRPr="00097A2D">
        <w:rPr>
          <w:lang w:val="en-US"/>
        </w:rPr>
        <w:t>and</w:t>
      </w:r>
      <w:r w:rsidRPr="00097A2D">
        <w:rPr>
          <w:lang w:val="en-GB"/>
        </w:rPr>
        <w:t xml:space="preserve"> </w:t>
      </w:r>
      <w:r w:rsidRPr="00097A2D">
        <w:rPr>
          <w:lang w:val="en-US"/>
        </w:rPr>
        <w:t>Financial</w:t>
      </w:r>
      <w:r w:rsidRPr="00097A2D">
        <w:rPr>
          <w:lang w:val="en-GB"/>
        </w:rPr>
        <w:t xml:space="preserve"> </w:t>
      </w:r>
      <w:r w:rsidRPr="00097A2D">
        <w:rPr>
          <w:lang w:val="en-US"/>
        </w:rPr>
        <w:t>Instruments</w:t>
      </w:r>
      <w:r w:rsidRPr="00097A2D">
        <w:rPr>
          <w:lang w:val="en-GB"/>
        </w:rPr>
        <w:t xml:space="preserve"> (</w:t>
      </w:r>
      <w:r w:rsidRPr="00097A2D">
        <w:rPr>
          <w:lang w:val="en-US"/>
        </w:rPr>
        <w:t>the</w:t>
      </w:r>
      <w:r w:rsidRPr="00097A2D">
        <w:rPr>
          <w:lang w:val="en-GB"/>
        </w:rPr>
        <w:t xml:space="preserve"> “Statement </w:t>
      </w:r>
      <w:r w:rsidRPr="00097A2D">
        <w:rPr>
          <w:lang w:val="en-US"/>
        </w:rPr>
        <w:t>of</w:t>
      </w:r>
      <w:r w:rsidRPr="00097A2D">
        <w:rPr>
          <w:lang w:val="en-GB"/>
        </w:rPr>
        <w:t xml:space="preserve"> </w:t>
      </w:r>
      <w:r w:rsidRPr="00097A2D">
        <w:rPr>
          <w:lang w:val="en-US"/>
        </w:rPr>
        <w:t>Eligible</w:t>
      </w:r>
      <w:r w:rsidRPr="00097A2D">
        <w:rPr>
          <w:lang w:val="en-GB"/>
        </w:rPr>
        <w:t xml:space="preserve"> </w:t>
      </w:r>
      <w:r w:rsidRPr="00097A2D">
        <w:rPr>
          <w:lang w:val="en-US"/>
        </w:rPr>
        <w:t>Funds</w:t>
      </w:r>
      <w:r w:rsidRPr="00097A2D">
        <w:rPr>
          <w:lang w:val="en-GB"/>
        </w:rPr>
        <w:t xml:space="preserve"> </w:t>
      </w:r>
      <w:r w:rsidRPr="00097A2D">
        <w:rPr>
          <w:lang w:val="en-US"/>
        </w:rPr>
        <w:t>and</w:t>
      </w:r>
      <w:r w:rsidRPr="00097A2D">
        <w:rPr>
          <w:lang w:val="en-GB"/>
        </w:rPr>
        <w:t xml:space="preserve"> </w:t>
      </w:r>
      <w:r w:rsidRPr="00097A2D">
        <w:rPr>
          <w:lang w:val="en-US"/>
        </w:rPr>
        <w:t>Financial</w:t>
      </w:r>
      <w:r w:rsidRPr="00097A2D">
        <w:rPr>
          <w:lang w:val="en-GB"/>
        </w:rPr>
        <w:t xml:space="preserve"> </w:t>
      </w:r>
      <w:r w:rsidRPr="00097A2D">
        <w:rPr>
          <w:lang w:val="en-US"/>
        </w:rPr>
        <w:t>Instruments”</w:t>
      </w:r>
      <w:r w:rsidRPr="00097A2D">
        <w:rPr>
          <w:lang w:val="en-GB"/>
        </w:rPr>
        <w:t xml:space="preserve">) </w:t>
      </w:r>
      <w:r w:rsidRPr="00097A2D">
        <w:rPr>
          <w:lang w:val="en-US"/>
        </w:rPr>
        <w:t>of</w:t>
      </w:r>
      <w:r w:rsidRPr="00097A2D">
        <w:rPr>
          <w:lang w:val="en-GB"/>
        </w:rPr>
        <w:t xml:space="preserve"> [</w:t>
      </w:r>
      <w:r w:rsidRPr="00097A2D">
        <w:rPr>
          <w:lang w:val="en-US"/>
        </w:rPr>
        <w:t>ICF</w:t>
      </w:r>
      <w:r w:rsidRPr="00097A2D">
        <w:rPr>
          <w:lang w:val="en-GB"/>
        </w:rPr>
        <w:t xml:space="preserve"> </w:t>
      </w:r>
      <w:r w:rsidRPr="00097A2D">
        <w:rPr>
          <w:lang w:val="en-US"/>
        </w:rPr>
        <w:t>Member</w:t>
      </w:r>
      <w:r w:rsidRPr="00097A2D">
        <w:rPr>
          <w:lang w:val="en-GB"/>
        </w:rPr>
        <w:t>’</w:t>
      </w:r>
      <w:r w:rsidRPr="00097A2D">
        <w:rPr>
          <w:lang w:val="en-US"/>
        </w:rPr>
        <w:t>s</w:t>
      </w:r>
      <w:r w:rsidRPr="00097A2D">
        <w:rPr>
          <w:lang w:val="en-GB"/>
        </w:rPr>
        <w:t xml:space="preserve"> </w:t>
      </w:r>
      <w:r w:rsidRPr="00097A2D">
        <w:rPr>
          <w:lang w:val="en-US"/>
        </w:rPr>
        <w:t>full</w:t>
      </w:r>
      <w:r w:rsidRPr="00097A2D">
        <w:rPr>
          <w:lang w:val="en-GB"/>
        </w:rPr>
        <w:t xml:space="preserve"> </w:t>
      </w:r>
      <w:r w:rsidRPr="00097A2D">
        <w:rPr>
          <w:lang w:val="en-US"/>
        </w:rPr>
        <w:t>name</w:t>
      </w:r>
      <w:r w:rsidRPr="00097A2D">
        <w:rPr>
          <w:lang w:val="en-GB"/>
        </w:rPr>
        <w:t>] (</w:t>
      </w:r>
      <w:r w:rsidRPr="00097A2D">
        <w:rPr>
          <w:lang w:val="en-US"/>
        </w:rPr>
        <w:t>the</w:t>
      </w:r>
      <w:r w:rsidRPr="00097A2D">
        <w:rPr>
          <w:lang w:val="en-GB"/>
        </w:rPr>
        <w:t xml:space="preserve"> “</w:t>
      </w:r>
      <w:r w:rsidRPr="00097A2D">
        <w:rPr>
          <w:lang w:val="en-US"/>
        </w:rPr>
        <w:t>Company</w:t>
      </w:r>
      <w:r w:rsidRPr="00097A2D">
        <w:rPr>
          <w:lang w:val="en-GB"/>
        </w:rPr>
        <w:t xml:space="preserve">”) </w:t>
      </w:r>
      <w:r w:rsidRPr="00097A2D">
        <w:rPr>
          <w:lang w:val="en-US"/>
        </w:rPr>
        <w:t>for</w:t>
      </w:r>
      <w:r w:rsidRPr="00097A2D">
        <w:rPr>
          <w:lang w:val="en-GB"/>
        </w:rPr>
        <w:t xml:space="preserve"> </w:t>
      </w:r>
      <w:r w:rsidRPr="00097A2D">
        <w:rPr>
          <w:lang w:val="en-US"/>
        </w:rPr>
        <w:t>the</w:t>
      </w:r>
      <w:r w:rsidRPr="00097A2D">
        <w:rPr>
          <w:lang w:val="en-GB"/>
        </w:rPr>
        <w:t xml:space="preserve"> </w:t>
      </w:r>
      <w:r w:rsidRPr="00097A2D">
        <w:rPr>
          <w:lang w:val="en-US"/>
        </w:rPr>
        <w:t>year</w:t>
      </w:r>
      <w:r w:rsidRPr="00097A2D">
        <w:rPr>
          <w:lang w:val="en-GB"/>
        </w:rPr>
        <w:t xml:space="preserve"> </w:t>
      </w:r>
      <w:r w:rsidR="009E1854" w:rsidRPr="00097A2D">
        <w:rPr>
          <w:lang w:val="en-US"/>
        </w:rPr>
        <w:t>ended</w:t>
      </w:r>
      <w:r w:rsidR="009E1854" w:rsidRPr="00097A2D">
        <w:rPr>
          <w:lang w:val="en-GB"/>
        </w:rPr>
        <w:t xml:space="preserve"> </w:t>
      </w:r>
      <w:r w:rsidRPr="00097A2D">
        <w:rPr>
          <w:lang w:val="en-GB"/>
        </w:rPr>
        <w:t xml:space="preserve">31 </w:t>
      </w:r>
      <w:r w:rsidRPr="00097A2D">
        <w:rPr>
          <w:lang w:val="en-US"/>
        </w:rPr>
        <w:t>December</w:t>
      </w:r>
      <w:r w:rsidRPr="00097A2D">
        <w:rPr>
          <w:lang w:val="en-GB"/>
        </w:rPr>
        <w:t xml:space="preserve"> </w:t>
      </w:r>
      <w:r w:rsidRPr="00706EEB">
        <w:rPr>
          <w:lang w:val="en-GB"/>
        </w:rPr>
        <w:t>[</w:t>
      </w:r>
      <w:r w:rsidRPr="00706EEB">
        <w:rPr>
          <w:lang w:val="en-US"/>
        </w:rPr>
        <w:t>year</w:t>
      </w:r>
      <w:r w:rsidRPr="00706EEB">
        <w:rPr>
          <w:lang w:val="en-GB"/>
        </w:rPr>
        <w:t>]</w:t>
      </w:r>
      <w:r w:rsidRPr="00097A2D">
        <w:rPr>
          <w:lang w:val="en-GB"/>
        </w:rPr>
        <w:t xml:space="preserve">, </w:t>
      </w:r>
      <w:r w:rsidRPr="00097A2D">
        <w:rPr>
          <w:lang w:val="en-US"/>
        </w:rPr>
        <w:t>in</w:t>
      </w:r>
      <w:r w:rsidRPr="00097A2D">
        <w:rPr>
          <w:lang w:val="en-GB"/>
        </w:rPr>
        <w:t xml:space="preserve"> </w:t>
      </w:r>
      <w:r w:rsidRPr="00097A2D">
        <w:rPr>
          <w:lang w:val="en-US"/>
        </w:rPr>
        <w:t>accordance</w:t>
      </w:r>
      <w:r w:rsidRPr="00097A2D">
        <w:rPr>
          <w:lang w:val="en-GB"/>
        </w:rPr>
        <w:t xml:space="preserve"> </w:t>
      </w:r>
      <w:r w:rsidRPr="00097A2D">
        <w:rPr>
          <w:lang w:val="en-US"/>
        </w:rPr>
        <w:t>to</w:t>
      </w:r>
      <w:r w:rsidRPr="00097A2D">
        <w:rPr>
          <w:lang w:val="en-GB"/>
        </w:rPr>
        <w:t xml:space="preserve"> </w:t>
      </w:r>
      <w:r w:rsidRPr="00097A2D">
        <w:rPr>
          <w:lang w:val="en-US"/>
        </w:rPr>
        <w:t>Paragraph</w:t>
      </w:r>
      <w:r w:rsidRPr="00097A2D">
        <w:rPr>
          <w:lang w:val="en-GB"/>
        </w:rPr>
        <w:t xml:space="preserve"> </w:t>
      </w:r>
      <w:r w:rsidR="00FE021E" w:rsidRPr="00097A2D">
        <w:rPr>
          <w:lang w:val="en-GB"/>
        </w:rPr>
        <w:t>10(2)</w:t>
      </w:r>
      <w:r w:rsidRPr="00097A2D">
        <w:rPr>
          <w:lang w:val="en-GB"/>
        </w:rPr>
        <w:t xml:space="preserve"> </w:t>
      </w:r>
      <w:r w:rsidRPr="00097A2D">
        <w:rPr>
          <w:lang w:val="en-US"/>
        </w:rPr>
        <w:t>of</w:t>
      </w:r>
      <w:r w:rsidRPr="00097A2D">
        <w:rPr>
          <w:lang w:val="en-GB"/>
        </w:rPr>
        <w:t xml:space="preserve"> </w:t>
      </w:r>
      <w:r w:rsidRPr="00097A2D">
        <w:rPr>
          <w:lang w:val="en-US"/>
        </w:rPr>
        <w:t>the</w:t>
      </w:r>
      <w:r w:rsidRPr="00097A2D">
        <w:rPr>
          <w:lang w:val="en-GB"/>
        </w:rPr>
        <w:t xml:space="preserve"> </w:t>
      </w:r>
      <w:r w:rsidR="004A5F12" w:rsidRPr="00097A2D">
        <w:rPr>
          <w:lang w:val="en-US"/>
        </w:rPr>
        <w:t>Directive regarding the operation of the Investors Compensation Fund of the Cyprus Securities and Exchange Commission (the “Directive”).</w:t>
      </w:r>
    </w:p>
    <w:p w:rsidR="005D3153" w:rsidRPr="00097A2D" w:rsidRDefault="005D3153">
      <w:pPr>
        <w:spacing w:after="240"/>
        <w:jc w:val="both"/>
        <w:rPr>
          <w:lang w:val="en-GB"/>
        </w:rPr>
      </w:pPr>
      <w:r w:rsidRPr="00097A2D">
        <w:rPr>
          <w:lang w:val="en-GB"/>
        </w:rPr>
        <w:t>In our opinion, because of the significance of the matter discussed in the “</w:t>
      </w:r>
      <w:r w:rsidRPr="00706EEB">
        <w:rPr>
          <w:i/>
          <w:lang w:val="en-GB"/>
        </w:rPr>
        <w:t xml:space="preserve">Basis for </w:t>
      </w:r>
      <w:r w:rsidR="009E1854" w:rsidRPr="00706EEB">
        <w:rPr>
          <w:i/>
          <w:lang w:val="en-GB"/>
        </w:rPr>
        <w:t>a</w:t>
      </w:r>
      <w:r w:rsidRPr="00706EEB">
        <w:rPr>
          <w:i/>
          <w:lang w:val="en-GB"/>
        </w:rPr>
        <w:t xml:space="preserve">dverse </w:t>
      </w:r>
      <w:r w:rsidR="009E1854" w:rsidRPr="00706EEB">
        <w:rPr>
          <w:i/>
          <w:lang w:val="en-GB"/>
        </w:rPr>
        <w:t>o</w:t>
      </w:r>
      <w:r w:rsidRPr="00706EEB">
        <w:rPr>
          <w:i/>
          <w:lang w:val="en-GB"/>
        </w:rPr>
        <w:t>pinion</w:t>
      </w:r>
      <w:r w:rsidRPr="00097A2D">
        <w:rPr>
          <w:lang w:val="en-GB"/>
        </w:rPr>
        <w:t>” section of our report, the</w:t>
      </w:r>
      <w:r w:rsidRPr="00097A2D">
        <w:rPr>
          <w:lang w:val="en-US"/>
        </w:rPr>
        <w:t xml:space="preserve"> </w:t>
      </w:r>
      <w:r w:rsidRPr="00097A2D">
        <w:rPr>
          <w:lang w:val="en-GB"/>
        </w:rPr>
        <w:t xml:space="preserve">Statement </w:t>
      </w:r>
      <w:r w:rsidRPr="00097A2D">
        <w:rPr>
          <w:lang w:val="en-US"/>
        </w:rPr>
        <w:t>of</w:t>
      </w:r>
      <w:r w:rsidRPr="00097A2D">
        <w:rPr>
          <w:lang w:val="en-GB"/>
        </w:rPr>
        <w:t xml:space="preserve"> </w:t>
      </w:r>
      <w:r w:rsidRPr="00097A2D">
        <w:rPr>
          <w:lang w:val="en-US"/>
        </w:rPr>
        <w:t>clients</w:t>
      </w:r>
      <w:r w:rsidRPr="00097A2D">
        <w:rPr>
          <w:lang w:val="en-GB"/>
        </w:rPr>
        <w:t xml:space="preserve">’ </w:t>
      </w:r>
      <w:r w:rsidRPr="00097A2D">
        <w:rPr>
          <w:lang w:val="en-US"/>
        </w:rPr>
        <w:t>Eligible</w:t>
      </w:r>
      <w:r w:rsidRPr="00097A2D">
        <w:rPr>
          <w:lang w:val="en-GB"/>
        </w:rPr>
        <w:t xml:space="preserve"> </w:t>
      </w:r>
      <w:r w:rsidRPr="00097A2D">
        <w:rPr>
          <w:lang w:val="en-US"/>
        </w:rPr>
        <w:t>Funds</w:t>
      </w:r>
      <w:r w:rsidRPr="00097A2D">
        <w:rPr>
          <w:lang w:val="en-GB"/>
        </w:rPr>
        <w:t xml:space="preserve"> </w:t>
      </w:r>
      <w:r w:rsidRPr="00097A2D">
        <w:rPr>
          <w:lang w:val="en-US"/>
        </w:rPr>
        <w:t>and</w:t>
      </w:r>
      <w:r w:rsidRPr="00097A2D">
        <w:rPr>
          <w:lang w:val="en-GB"/>
        </w:rPr>
        <w:t xml:space="preserve"> </w:t>
      </w:r>
      <w:r w:rsidRPr="00097A2D">
        <w:rPr>
          <w:lang w:val="en-US"/>
        </w:rPr>
        <w:t>Financial</w:t>
      </w:r>
      <w:r w:rsidRPr="00097A2D">
        <w:rPr>
          <w:lang w:val="en-GB"/>
        </w:rPr>
        <w:t xml:space="preserve"> </w:t>
      </w:r>
      <w:r w:rsidRPr="00097A2D">
        <w:rPr>
          <w:lang w:val="en-US"/>
        </w:rPr>
        <w:t>Instruments</w:t>
      </w:r>
      <w:r w:rsidRPr="00097A2D">
        <w:rPr>
          <w:lang w:val="en-GB"/>
        </w:rPr>
        <w:t xml:space="preserve"> </w:t>
      </w:r>
      <w:r w:rsidR="00BC3B54" w:rsidRPr="00097A2D">
        <w:rPr>
          <w:lang w:val="en-GB"/>
        </w:rPr>
        <w:t>is</w:t>
      </w:r>
      <w:r w:rsidRPr="00097A2D">
        <w:rPr>
          <w:lang w:val="en-GB"/>
        </w:rPr>
        <w:t xml:space="preserve"> not </w:t>
      </w:r>
      <w:r w:rsidRPr="00097A2D">
        <w:rPr>
          <w:lang w:val="en-US"/>
        </w:rPr>
        <w:t>prepared, in all material respects, in accordance with the Directive.</w:t>
      </w:r>
    </w:p>
    <w:p w:rsidR="003A22BA" w:rsidRPr="00097A2D" w:rsidRDefault="005D3153" w:rsidP="005D3153">
      <w:pPr>
        <w:spacing w:after="120"/>
        <w:jc w:val="both"/>
        <w:rPr>
          <w:b/>
          <w:lang w:val="en-US"/>
        </w:rPr>
      </w:pPr>
      <w:r w:rsidRPr="00097A2D">
        <w:rPr>
          <w:b/>
          <w:i/>
          <w:lang w:val="en-US"/>
        </w:rPr>
        <w:t>Basis of Adverse Opinion</w:t>
      </w:r>
    </w:p>
    <w:p w:rsidR="005D3153" w:rsidRPr="00097A2D" w:rsidRDefault="005D3153" w:rsidP="005D3153">
      <w:pPr>
        <w:spacing w:after="120"/>
        <w:jc w:val="both"/>
        <w:rPr>
          <w:lang w:val="en-US"/>
        </w:rPr>
      </w:pPr>
      <w:r w:rsidRPr="00097A2D">
        <w:rPr>
          <w:lang w:val="en-GB"/>
        </w:rPr>
        <w:t>[</w:t>
      </w:r>
      <w:r w:rsidRPr="00097A2D">
        <w:rPr>
          <w:lang w:val="en-US"/>
        </w:rPr>
        <w:t>Outline</w:t>
      </w:r>
      <w:r w:rsidRPr="00097A2D">
        <w:rPr>
          <w:lang w:val="en-GB"/>
        </w:rPr>
        <w:t xml:space="preserve"> </w:t>
      </w:r>
      <w:r w:rsidRPr="00097A2D">
        <w:rPr>
          <w:lang w:val="en-US"/>
        </w:rPr>
        <w:t>the</w:t>
      </w:r>
      <w:r w:rsidRPr="00097A2D">
        <w:rPr>
          <w:lang w:val="en-GB"/>
        </w:rPr>
        <w:t xml:space="preserve"> </w:t>
      </w:r>
      <w:r w:rsidRPr="00097A2D">
        <w:rPr>
          <w:lang w:val="en-US"/>
        </w:rPr>
        <w:t>reasons</w:t>
      </w:r>
      <w:r w:rsidRPr="00097A2D">
        <w:rPr>
          <w:lang w:val="en-GB"/>
        </w:rPr>
        <w:t xml:space="preserve"> </w:t>
      </w:r>
      <w:r w:rsidRPr="00097A2D">
        <w:rPr>
          <w:lang w:val="en-US"/>
        </w:rPr>
        <w:t>of</w:t>
      </w:r>
      <w:r w:rsidRPr="00097A2D">
        <w:rPr>
          <w:lang w:val="en-GB"/>
        </w:rPr>
        <w:t xml:space="preserve"> </w:t>
      </w:r>
      <w:r w:rsidRPr="00097A2D">
        <w:rPr>
          <w:lang w:val="en-US"/>
        </w:rPr>
        <w:t>disagreement/of insufficient audit evidence</w:t>
      </w:r>
      <w:r w:rsidR="003A22BA" w:rsidRPr="00097A2D">
        <w:rPr>
          <w:lang w:val="en-US"/>
        </w:rPr>
        <w:t>]</w:t>
      </w:r>
    </w:p>
    <w:p w:rsidR="005D3153" w:rsidRPr="00097A2D" w:rsidRDefault="005D3153" w:rsidP="005D3153">
      <w:pPr>
        <w:spacing w:after="240"/>
        <w:jc w:val="both"/>
        <w:rPr>
          <w:rFonts w:ascii="Calibri" w:eastAsia="Calibri" w:hAnsi="Calibri" w:cs="Times New Roman"/>
          <w:lang w:val="en-GB"/>
        </w:rPr>
      </w:pPr>
      <w:r w:rsidRPr="00097A2D">
        <w:rPr>
          <w:rFonts w:ascii="Calibri" w:eastAsia="Calibri" w:hAnsi="Calibri" w:cs="Times New Roman"/>
          <w:lang w:val="en-GB"/>
        </w:rPr>
        <w:t>We conducted our audit in accordance with International Standards on Auditing (ISAs). Our responsibilities under those standards are further described in the “</w:t>
      </w:r>
      <w:r w:rsidRPr="00706EEB">
        <w:rPr>
          <w:rFonts w:ascii="Calibri" w:eastAsia="Calibri" w:hAnsi="Calibri" w:cs="Times New Roman"/>
          <w:i/>
          <w:lang w:val="en-GB"/>
        </w:rPr>
        <w:t>Auditor</w:t>
      </w:r>
      <w:r w:rsidR="009B0574" w:rsidRPr="00097A2D">
        <w:rPr>
          <w:rFonts w:ascii="Calibri" w:eastAsia="Calibri" w:hAnsi="Calibri" w:cs="Times New Roman"/>
          <w:i/>
          <w:lang w:val="en-GB"/>
        </w:rPr>
        <w:t>s</w:t>
      </w:r>
      <w:r w:rsidRPr="00706EEB">
        <w:rPr>
          <w:rFonts w:ascii="Calibri" w:eastAsia="Calibri" w:hAnsi="Calibri" w:cs="Times New Roman"/>
          <w:i/>
          <w:lang w:val="en-GB"/>
        </w:rPr>
        <w:t xml:space="preserve">’ </w:t>
      </w:r>
      <w:r w:rsidR="009B0574" w:rsidRPr="00097A2D">
        <w:rPr>
          <w:rFonts w:ascii="Calibri" w:eastAsia="Calibri" w:hAnsi="Calibri" w:cs="Times New Roman"/>
          <w:i/>
          <w:lang w:val="en-GB"/>
        </w:rPr>
        <w:t>r</w:t>
      </w:r>
      <w:r w:rsidRPr="00706EEB">
        <w:rPr>
          <w:rFonts w:ascii="Calibri" w:eastAsia="Calibri" w:hAnsi="Calibri" w:cs="Times New Roman"/>
          <w:i/>
          <w:lang w:val="en-GB"/>
        </w:rPr>
        <w:t xml:space="preserve">esponsibilities for the </w:t>
      </w:r>
      <w:r w:rsidR="009B0574" w:rsidRPr="00097A2D">
        <w:rPr>
          <w:rFonts w:ascii="Calibri" w:eastAsia="Calibri" w:hAnsi="Calibri" w:cs="Times New Roman"/>
          <w:i/>
          <w:lang w:val="en-GB"/>
        </w:rPr>
        <w:t>a</w:t>
      </w:r>
      <w:r w:rsidRPr="00706EEB">
        <w:rPr>
          <w:rFonts w:ascii="Calibri" w:eastAsia="Calibri" w:hAnsi="Calibri" w:cs="Times New Roman"/>
          <w:i/>
          <w:lang w:val="en-GB"/>
        </w:rPr>
        <w:t xml:space="preserve">udit of the Statement </w:t>
      </w:r>
      <w:r w:rsidRPr="00706EEB">
        <w:rPr>
          <w:rFonts w:ascii="Calibri" w:eastAsia="Calibri" w:hAnsi="Calibri" w:cs="Times New Roman"/>
          <w:i/>
          <w:lang w:val="en-US"/>
        </w:rPr>
        <w:t>of</w:t>
      </w:r>
      <w:r w:rsidRPr="00706EEB">
        <w:rPr>
          <w:rFonts w:ascii="Calibri" w:eastAsia="Calibri" w:hAnsi="Calibri" w:cs="Times New Roman"/>
          <w:i/>
          <w:lang w:val="en-GB"/>
        </w:rPr>
        <w:t xml:space="preserve"> </w:t>
      </w:r>
      <w:r w:rsidRPr="00706EEB">
        <w:rPr>
          <w:rFonts w:ascii="Calibri" w:eastAsia="Calibri" w:hAnsi="Calibri" w:cs="Times New Roman"/>
          <w:i/>
          <w:lang w:val="en-US"/>
        </w:rPr>
        <w:t>Eligible</w:t>
      </w:r>
      <w:r w:rsidRPr="00706EEB">
        <w:rPr>
          <w:rFonts w:ascii="Calibri" w:eastAsia="Calibri" w:hAnsi="Calibri" w:cs="Times New Roman"/>
          <w:i/>
          <w:lang w:val="en-GB"/>
        </w:rPr>
        <w:t xml:space="preserve"> </w:t>
      </w:r>
      <w:r w:rsidRPr="00706EEB">
        <w:rPr>
          <w:rFonts w:ascii="Calibri" w:eastAsia="Calibri" w:hAnsi="Calibri" w:cs="Times New Roman"/>
          <w:i/>
          <w:lang w:val="en-US"/>
        </w:rPr>
        <w:t>Funds</w:t>
      </w:r>
      <w:r w:rsidRPr="00706EEB">
        <w:rPr>
          <w:rFonts w:ascii="Calibri" w:eastAsia="Calibri" w:hAnsi="Calibri" w:cs="Times New Roman"/>
          <w:i/>
          <w:lang w:val="en-GB"/>
        </w:rPr>
        <w:t xml:space="preserve"> </w:t>
      </w:r>
      <w:r w:rsidRPr="00706EEB">
        <w:rPr>
          <w:rFonts w:ascii="Calibri" w:eastAsia="Calibri" w:hAnsi="Calibri" w:cs="Times New Roman"/>
          <w:i/>
          <w:lang w:val="en-US"/>
        </w:rPr>
        <w:t>and</w:t>
      </w:r>
      <w:r w:rsidRPr="00706EEB">
        <w:rPr>
          <w:rFonts w:ascii="Calibri" w:eastAsia="Calibri" w:hAnsi="Calibri" w:cs="Times New Roman"/>
          <w:i/>
          <w:lang w:val="en-GB"/>
        </w:rPr>
        <w:t xml:space="preserve"> </w:t>
      </w:r>
      <w:r w:rsidRPr="00706EEB">
        <w:rPr>
          <w:rFonts w:ascii="Calibri" w:eastAsia="Calibri" w:hAnsi="Calibri" w:cs="Times New Roman"/>
          <w:i/>
          <w:lang w:val="en-US"/>
        </w:rPr>
        <w:t>Financial</w:t>
      </w:r>
      <w:r w:rsidRPr="00706EEB">
        <w:rPr>
          <w:rFonts w:ascii="Calibri" w:eastAsia="Calibri" w:hAnsi="Calibri" w:cs="Times New Roman"/>
          <w:i/>
          <w:lang w:val="en-GB"/>
        </w:rPr>
        <w:t xml:space="preserve"> </w:t>
      </w:r>
      <w:r w:rsidRPr="00706EEB">
        <w:rPr>
          <w:rFonts w:ascii="Calibri" w:eastAsia="Calibri" w:hAnsi="Calibri" w:cs="Times New Roman"/>
          <w:i/>
          <w:lang w:val="en-US"/>
        </w:rPr>
        <w:t>Instruments</w:t>
      </w:r>
      <w:r w:rsidRPr="00097A2D">
        <w:rPr>
          <w:rFonts w:ascii="Calibri" w:eastAsia="Calibri" w:hAnsi="Calibri" w:cs="Times New Roman"/>
          <w:lang w:val="en-GB"/>
        </w:rPr>
        <w:t xml:space="preserve">” section of our report. We are independent of the Company, in accordance with the Code of Ethics for Professional Accountants </w:t>
      </w:r>
      <w:r w:rsidR="009B0574" w:rsidRPr="00097A2D">
        <w:rPr>
          <w:rFonts w:ascii="Calibri" w:eastAsia="Calibri" w:hAnsi="Calibri" w:cs="Times New Roman"/>
          <w:lang w:val="en-GB"/>
        </w:rPr>
        <w:t>and we have fulfilled our</w:t>
      </w:r>
      <w:r w:rsidRPr="00097A2D">
        <w:rPr>
          <w:rFonts w:ascii="Calibri" w:eastAsia="Calibri" w:hAnsi="Calibri" w:cs="Times New Roman"/>
          <w:lang w:val="en-GB"/>
        </w:rPr>
        <w:t xml:space="preserve"> other ethical responsibilities in accordance with these requirements. We believe that the audit evidence we have obtained is sufficient and appropriate to provide a basis for our adverse opinion. </w:t>
      </w:r>
    </w:p>
    <w:p w:rsidR="005D3153" w:rsidRPr="00097A2D" w:rsidRDefault="005D3153" w:rsidP="005D3153">
      <w:pPr>
        <w:spacing w:after="120"/>
        <w:jc w:val="both"/>
        <w:rPr>
          <w:b/>
          <w:i/>
          <w:lang w:val="en-GB"/>
        </w:rPr>
      </w:pPr>
      <w:r w:rsidRPr="00097A2D">
        <w:rPr>
          <w:b/>
          <w:i/>
          <w:lang w:val="en-US"/>
        </w:rPr>
        <w:t>Accounting basis and restriction to distribution</w:t>
      </w:r>
    </w:p>
    <w:p w:rsidR="005D3153" w:rsidRPr="00097A2D" w:rsidRDefault="005D3153" w:rsidP="00706EEB">
      <w:pPr>
        <w:spacing w:after="240"/>
        <w:jc w:val="both"/>
        <w:rPr>
          <w:lang w:val="en-US"/>
        </w:rPr>
      </w:pPr>
      <w:r w:rsidRPr="00097A2D">
        <w:rPr>
          <w:lang w:val="en-GB"/>
        </w:rPr>
        <w:t xml:space="preserve">The Statement </w:t>
      </w:r>
      <w:r w:rsidRPr="00097A2D">
        <w:rPr>
          <w:lang w:val="en-US"/>
        </w:rPr>
        <w:t>of</w:t>
      </w:r>
      <w:r w:rsidRPr="00097A2D">
        <w:rPr>
          <w:lang w:val="en-GB"/>
        </w:rPr>
        <w:t xml:space="preserve"> </w:t>
      </w:r>
      <w:r w:rsidRPr="00097A2D">
        <w:rPr>
          <w:lang w:val="en-US"/>
        </w:rPr>
        <w:t>Eligible</w:t>
      </w:r>
      <w:r w:rsidRPr="00097A2D">
        <w:rPr>
          <w:lang w:val="en-GB"/>
        </w:rPr>
        <w:t xml:space="preserve"> </w:t>
      </w:r>
      <w:r w:rsidRPr="00097A2D">
        <w:rPr>
          <w:lang w:val="en-US"/>
        </w:rPr>
        <w:t>Funds</w:t>
      </w:r>
      <w:r w:rsidRPr="00097A2D">
        <w:rPr>
          <w:lang w:val="en-GB"/>
        </w:rPr>
        <w:t xml:space="preserve"> </w:t>
      </w:r>
      <w:r w:rsidRPr="00097A2D">
        <w:rPr>
          <w:lang w:val="en-US"/>
        </w:rPr>
        <w:t>and</w:t>
      </w:r>
      <w:r w:rsidRPr="00097A2D">
        <w:rPr>
          <w:lang w:val="en-GB"/>
        </w:rPr>
        <w:t xml:space="preserve"> </w:t>
      </w:r>
      <w:r w:rsidRPr="00097A2D">
        <w:rPr>
          <w:lang w:val="en-US"/>
        </w:rPr>
        <w:t>Financial</w:t>
      </w:r>
      <w:r w:rsidRPr="00097A2D">
        <w:rPr>
          <w:lang w:val="en-GB"/>
        </w:rPr>
        <w:t xml:space="preserve"> </w:t>
      </w:r>
      <w:r w:rsidRPr="00097A2D">
        <w:rPr>
          <w:lang w:val="en-US"/>
        </w:rPr>
        <w:t>Instruments</w:t>
      </w:r>
      <w:r w:rsidRPr="00097A2D">
        <w:rPr>
          <w:lang w:val="en-GB"/>
        </w:rPr>
        <w:t xml:space="preserve"> </w:t>
      </w:r>
      <w:r w:rsidR="00097A2D">
        <w:rPr>
          <w:lang w:val="en-US"/>
        </w:rPr>
        <w:t>is</w:t>
      </w:r>
      <w:r w:rsidR="009B0574" w:rsidRPr="00097A2D">
        <w:rPr>
          <w:lang w:val="en-GB"/>
        </w:rPr>
        <w:t xml:space="preserve"> </w:t>
      </w:r>
      <w:r w:rsidRPr="00097A2D">
        <w:rPr>
          <w:lang w:val="en-US"/>
        </w:rPr>
        <w:t>prepared</w:t>
      </w:r>
      <w:r w:rsidRPr="00097A2D">
        <w:rPr>
          <w:lang w:val="en-GB"/>
        </w:rPr>
        <w:t xml:space="preserve"> </w:t>
      </w:r>
      <w:r w:rsidRPr="00097A2D">
        <w:rPr>
          <w:lang w:val="en-US"/>
        </w:rPr>
        <w:t>to</w:t>
      </w:r>
      <w:r w:rsidRPr="00097A2D">
        <w:rPr>
          <w:lang w:val="en-GB"/>
        </w:rPr>
        <w:t xml:space="preserve"> </w:t>
      </w:r>
      <w:r w:rsidRPr="00097A2D">
        <w:rPr>
          <w:lang w:val="en-US"/>
        </w:rPr>
        <w:t>assist</w:t>
      </w:r>
      <w:r w:rsidRPr="00097A2D">
        <w:rPr>
          <w:lang w:val="en-GB"/>
        </w:rPr>
        <w:t xml:space="preserve"> </w:t>
      </w:r>
      <w:r w:rsidRPr="00097A2D">
        <w:rPr>
          <w:lang w:val="en-US"/>
        </w:rPr>
        <w:t>the</w:t>
      </w:r>
      <w:r w:rsidRPr="00097A2D">
        <w:rPr>
          <w:lang w:val="en-GB"/>
        </w:rPr>
        <w:t xml:space="preserve"> </w:t>
      </w:r>
      <w:r w:rsidRPr="00097A2D">
        <w:rPr>
          <w:lang w:val="en-US"/>
        </w:rPr>
        <w:t>Company</w:t>
      </w:r>
      <w:r w:rsidRPr="00097A2D">
        <w:rPr>
          <w:lang w:val="en-GB"/>
        </w:rPr>
        <w:t xml:space="preserve"> </w:t>
      </w:r>
      <w:r w:rsidR="009B0574" w:rsidRPr="00097A2D">
        <w:rPr>
          <w:lang w:val="en-GB"/>
        </w:rPr>
        <w:t>to meet the requirements of Cyprus Securities and Exchange Commission</w:t>
      </w:r>
      <w:r w:rsidRPr="00097A2D">
        <w:rPr>
          <w:lang w:val="en-GB"/>
        </w:rPr>
        <w:t xml:space="preserve"> </w:t>
      </w:r>
      <w:r w:rsidRPr="00097A2D">
        <w:rPr>
          <w:lang w:val="en-US"/>
        </w:rPr>
        <w:t>in</w:t>
      </w:r>
      <w:r w:rsidRPr="00097A2D">
        <w:rPr>
          <w:lang w:val="en-GB"/>
        </w:rPr>
        <w:t xml:space="preserve"> </w:t>
      </w:r>
      <w:r w:rsidRPr="00097A2D">
        <w:rPr>
          <w:lang w:val="en-US"/>
        </w:rPr>
        <w:t>relation</w:t>
      </w:r>
      <w:r w:rsidRPr="00097A2D">
        <w:rPr>
          <w:lang w:val="en-GB"/>
        </w:rPr>
        <w:t xml:space="preserve"> </w:t>
      </w:r>
      <w:r w:rsidRPr="00097A2D">
        <w:rPr>
          <w:lang w:val="en-US"/>
        </w:rPr>
        <w:t>to</w:t>
      </w:r>
      <w:r w:rsidRPr="00097A2D">
        <w:rPr>
          <w:lang w:val="en-GB"/>
        </w:rPr>
        <w:t xml:space="preserve"> </w:t>
      </w:r>
      <w:r w:rsidR="008A35CD" w:rsidRPr="00097A2D">
        <w:rPr>
          <w:lang w:val="en-US"/>
        </w:rPr>
        <w:t>its</w:t>
      </w:r>
      <w:r w:rsidR="008A35CD" w:rsidRPr="00097A2D">
        <w:rPr>
          <w:lang w:val="en-GB"/>
        </w:rPr>
        <w:t xml:space="preserve"> </w:t>
      </w:r>
      <w:r w:rsidRPr="00097A2D">
        <w:rPr>
          <w:lang w:val="en-GB"/>
        </w:rPr>
        <w:t xml:space="preserve">regular annual contribution to the </w:t>
      </w:r>
      <w:r w:rsidRPr="00097A2D">
        <w:rPr>
          <w:lang w:val="en-US"/>
        </w:rPr>
        <w:t>Investors</w:t>
      </w:r>
      <w:r w:rsidRPr="00097A2D">
        <w:rPr>
          <w:lang w:val="en-GB"/>
        </w:rPr>
        <w:t xml:space="preserve"> </w:t>
      </w:r>
      <w:r w:rsidRPr="00097A2D">
        <w:rPr>
          <w:lang w:val="en-US"/>
        </w:rPr>
        <w:t>Compensation</w:t>
      </w:r>
      <w:r w:rsidRPr="00097A2D">
        <w:rPr>
          <w:lang w:val="en-GB"/>
        </w:rPr>
        <w:t xml:space="preserve"> </w:t>
      </w:r>
      <w:r w:rsidRPr="00097A2D">
        <w:rPr>
          <w:lang w:val="en-US"/>
        </w:rPr>
        <w:t>Fund of CIF Clients</w:t>
      </w:r>
      <w:r w:rsidRPr="00097A2D">
        <w:rPr>
          <w:lang w:val="en-GB"/>
        </w:rPr>
        <w:t xml:space="preserve"> </w:t>
      </w:r>
      <w:r w:rsidRPr="00097A2D">
        <w:rPr>
          <w:lang w:val="en-US"/>
        </w:rPr>
        <w:t>for</w:t>
      </w:r>
      <w:r w:rsidRPr="00097A2D">
        <w:rPr>
          <w:lang w:val="en-GB"/>
        </w:rPr>
        <w:t xml:space="preserve"> </w:t>
      </w:r>
      <w:r w:rsidRPr="00097A2D">
        <w:rPr>
          <w:lang w:val="en-US"/>
        </w:rPr>
        <w:t>the</w:t>
      </w:r>
      <w:r w:rsidRPr="00097A2D">
        <w:rPr>
          <w:lang w:val="en-GB"/>
        </w:rPr>
        <w:t xml:space="preserve"> </w:t>
      </w:r>
      <w:r w:rsidRPr="00097A2D">
        <w:rPr>
          <w:lang w:val="en-US"/>
        </w:rPr>
        <w:t>year</w:t>
      </w:r>
      <w:r w:rsidRPr="00097A2D">
        <w:rPr>
          <w:lang w:val="en-GB"/>
        </w:rPr>
        <w:t xml:space="preserve"> </w:t>
      </w:r>
      <w:r w:rsidRPr="00706EEB">
        <w:rPr>
          <w:lang w:val="en-GB"/>
        </w:rPr>
        <w:t>[</w:t>
      </w:r>
      <w:r w:rsidRPr="00706EEB">
        <w:rPr>
          <w:lang w:val="en-US"/>
        </w:rPr>
        <w:t>year</w:t>
      </w:r>
      <w:r w:rsidRPr="00706EEB">
        <w:rPr>
          <w:lang w:val="en-GB"/>
        </w:rPr>
        <w:t>]</w:t>
      </w:r>
      <w:r w:rsidRPr="00097A2D">
        <w:rPr>
          <w:lang w:val="en-US"/>
        </w:rPr>
        <w:t>. As</w:t>
      </w:r>
      <w:r w:rsidRPr="00097A2D">
        <w:rPr>
          <w:lang w:val="en-GB"/>
        </w:rPr>
        <w:t xml:space="preserve"> </w:t>
      </w:r>
      <w:r w:rsidRPr="00097A2D">
        <w:rPr>
          <w:lang w:val="en-US"/>
        </w:rPr>
        <w:t>a</w:t>
      </w:r>
      <w:r w:rsidRPr="00097A2D">
        <w:rPr>
          <w:lang w:val="en-GB"/>
        </w:rPr>
        <w:t xml:space="preserve"> </w:t>
      </w:r>
      <w:r w:rsidRPr="00097A2D">
        <w:rPr>
          <w:lang w:val="en-US"/>
        </w:rPr>
        <w:t>result</w:t>
      </w:r>
      <w:r w:rsidRPr="00097A2D">
        <w:rPr>
          <w:lang w:val="en-GB"/>
        </w:rPr>
        <w:t xml:space="preserve">, </w:t>
      </w:r>
      <w:r w:rsidRPr="00097A2D">
        <w:rPr>
          <w:lang w:val="en-US"/>
        </w:rPr>
        <w:t>the</w:t>
      </w:r>
      <w:r w:rsidRPr="00097A2D">
        <w:rPr>
          <w:lang w:val="en-GB"/>
        </w:rPr>
        <w:t xml:space="preserve"> </w:t>
      </w:r>
      <w:r w:rsidRPr="00097A2D">
        <w:rPr>
          <w:lang w:val="en-US"/>
        </w:rPr>
        <w:t>Statement</w:t>
      </w:r>
      <w:r w:rsidRPr="00097A2D">
        <w:rPr>
          <w:lang w:val="en-GB"/>
        </w:rPr>
        <w:t xml:space="preserve"> </w:t>
      </w:r>
      <w:r w:rsidRPr="00097A2D">
        <w:rPr>
          <w:lang w:val="en-US"/>
        </w:rPr>
        <w:t>of</w:t>
      </w:r>
      <w:r w:rsidRPr="00097A2D">
        <w:rPr>
          <w:lang w:val="en-GB"/>
        </w:rPr>
        <w:t xml:space="preserve"> </w:t>
      </w:r>
      <w:r w:rsidRPr="00097A2D">
        <w:rPr>
          <w:lang w:val="en-US"/>
        </w:rPr>
        <w:t>Eligible</w:t>
      </w:r>
      <w:r w:rsidRPr="00097A2D">
        <w:rPr>
          <w:lang w:val="en-GB"/>
        </w:rPr>
        <w:t xml:space="preserve"> </w:t>
      </w:r>
      <w:r w:rsidRPr="00097A2D">
        <w:rPr>
          <w:lang w:val="en-US"/>
        </w:rPr>
        <w:t>Funds</w:t>
      </w:r>
      <w:r w:rsidRPr="00097A2D">
        <w:rPr>
          <w:lang w:val="en-GB"/>
        </w:rPr>
        <w:t xml:space="preserve"> </w:t>
      </w:r>
      <w:r w:rsidRPr="00097A2D">
        <w:rPr>
          <w:lang w:val="en-US"/>
        </w:rPr>
        <w:t>and</w:t>
      </w:r>
      <w:r w:rsidRPr="00097A2D">
        <w:rPr>
          <w:lang w:val="en-GB"/>
        </w:rPr>
        <w:t xml:space="preserve"> </w:t>
      </w:r>
      <w:r w:rsidRPr="00097A2D">
        <w:rPr>
          <w:lang w:val="en-US"/>
        </w:rPr>
        <w:t>Financial</w:t>
      </w:r>
      <w:r w:rsidRPr="00097A2D">
        <w:rPr>
          <w:lang w:val="en-GB"/>
        </w:rPr>
        <w:t xml:space="preserve"> </w:t>
      </w:r>
      <w:r w:rsidRPr="00097A2D">
        <w:rPr>
          <w:lang w:val="en-US"/>
        </w:rPr>
        <w:t>Instruments</w:t>
      </w:r>
      <w:r w:rsidRPr="00097A2D">
        <w:rPr>
          <w:lang w:val="en-GB"/>
        </w:rPr>
        <w:t xml:space="preserve"> </w:t>
      </w:r>
      <w:r w:rsidRPr="00097A2D">
        <w:rPr>
          <w:lang w:val="en-US"/>
        </w:rPr>
        <w:t>may</w:t>
      </w:r>
      <w:r w:rsidRPr="00097A2D">
        <w:rPr>
          <w:lang w:val="en-GB"/>
        </w:rPr>
        <w:t xml:space="preserve"> </w:t>
      </w:r>
      <w:r w:rsidRPr="00097A2D">
        <w:rPr>
          <w:lang w:val="en-US"/>
        </w:rPr>
        <w:t>not</w:t>
      </w:r>
      <w:r w:rsidRPr="00097A2D">
        <w:rPr>
          <w:lang w:val="en-GB"/>
        </w:rPr>
        <w:t xml:space="preserve"> </w:t>
      </w:r>
      <w:r w:rsidRPr="00097A2D">
        <w:rPr>
          <w:lang w:val="en-US"/>
        </w:rPr>
        <w:t xml:space="preserve">be suitable for another purpose. Our report is intended solely for the Company and the Cyprus Securities and Exchange Commission and should not be distributed to parties other than the Company and the Cyprus Securities and Exchange Commission. Our opinion is </w:t>
      </w:r>
      <w:r w:rsidR="009B0574" w:rsidRPr="00097A2D">
        <w:rPr>
          <w:lang w:val="en-US"/>
        </w:rPr>
        <w:t xml:space="preserve">not modifies </w:t>
      </w:r>
      <w:r w:rsidRPr="00097A2D">
        <w:rPr>
          <w:lang w:val="en-US"/>
        </w:rPr>
        <w:t xml:space="preserve">in </w:t>
      </w:r>
      <w:r w:rsidR="009B0574" w:rsidRPr="00097A2D">
        <w:rPr>
          <w:lang w:val="en-US"/>
        </w:rPr>
        <w:t>respect of</w:t>
      </w:r>
      <w:r w:rsidRPr="00097A2D">
        <w:rPr>
          <w:lang w:val="en-US"/>
        </w:rPr>
        <w:t xml:space="preserve"> this matter.</w:t>
      </w:r>
    </w:p>
    <w:p w:rsidR="005D3153" w:rsidRPr="00097A2D" w:rsidRDefault="005D3153" w:rsidP="005D3153">
      <w:pPr>
        <w:spacing w:after="120"/>
        <w:jc w:val="both"/>
        <w:rPr>
          <w:b/>
          <w:i/>
          <w:lang w:val="en-GB"/>
        </w:rPr>
      </w:pPr>
      <w:r w:rsidRPr="00097A2D">
        <w:rPr>
          <w:b/>
          <w:i/>
          <w:lang w:val="en-US"/>
        </w:rPr>
        <w:t>Responsibilities</w:t>
      </w:r>
      <w:r w:rsidRPr="00097A2D">
        <w:rPr>
          <w:b/>
          <w:i/>
          <w:lang w:val="en-GB"/>
        </w:rPr>
        <w:t xml:space="preserve"> </w:t>
      </w:r>
      <w:r w:rsidRPr="00097A2D">
        <w:rPr>
          <w:b/>
          <w:i/>
          <w:lang w:val="en-US"/>
        </w:rPr>
        <w:t>of</w:t>
      </w:r>
      <w:r w:rsidRPr="00097A2D">
        <w:rPr>
          <w:b/>
          <w:i/>
          <w:lang w:val="en-GB"/>
        </w:rPr>
        <w:t xml:space="preserve"> </w:t>
      </w:r>
      <w:r w:rsidRPr="00097A2D">
        <w:rPr>
          <w:b/>
          <w:i/>
          <w:lang w:val="en-US"/>
        </w:rPr>
        <w:t>the</w:t>
      </w:r>
      <w:r w:rsidRPr="00097A2D">
        <w:rPr>
          <w:b/>
          <w:i/>
          <w:lang w:val="en-GB"/>
        </w:rPr>
        <w:t xml:space="preserve"> </w:t>
      </w:r>
      <w:r w:rsidRPr="00097A2D">
        <w:rPr>
          <w:b/>
          <w:i/>
          <w:lang w:val="en-US"/>
        </w:rPr>
        <w:t>Board</w:t>
      </w:r>
      <w:r w:rsidRPr="00097A2D">
        <w:rPr>
          <w:b/>
          <w:i/>
          <w:lang w:val="en-GB"/>
        </w:rPr>
        <w:t xml:space="preserve"> </w:t>
      </w:r>
      <w:r w:rsidRPr="00097A2D">
        <w:rPr>
          <w:b/>
          <w:i/>
          <w:lang w:val="en-US"/>
        </w:rPr>
        <w:t>of</w:t>
      </w:r>
      <w:r w:rsidRPr="00097A2D">
        <w:rPr>
          <w:b/>
          <w:i/>
          <w:lang w:val="en-GB"/>
        </w:rPr>
        <w:t xml:space="preserve"> </w:t>
      </w:r>
      <w:r w:rsidRPr="00097A2D">
        <w:rPr>
          <w:b/>
          <w:i/>
          <w:lang w:val="en-US"/>
        </w:rPr>
        <w:t>Directors</w:t>
      </w:r>
      <w:r w:rsidRPr="00097A2D">
        <w:rPr>
          <w:b/>
          <w:i/>
          <w:lang w:val="en-GB"/>
        </w:rPr>
        <w:t xml:space="preserve"> </w:t>
      </w:r>
      <w:r w:rsidRPr="00097A2D">
        <w:rPr>
          <w:b/>
          <w:i/>
          <w:lang w:val="en-US"/>
        </w:rPr>
        <w:t>for</w:t>
      </w:r>
      <w:r w:rsidRPr="00097A2D">
        <w:rPr>
          <w:b/>
          <w:i/>
          <w:lang w:val="en-GB"/>
        </w:rPr>
        <w:t xml:space="preserve"> </w:t>
      </w:r>
      <w:r w:rsidRPr="00097A2D">
        <w:rPr>
          <w:b/>
          <w:i/>
          <w:lang w:val="en-US"/>
        </w:rPr>
        <w:t>the</w:t>
      </w:r>
      <w:r w:rsidRPr="00097A2D">
        <w:rPr>
          <w:lang w:val="en-GB"/>
        </w:rPr>
        <w:t xml:space="preserve"> </w:t>
      </w:r>
      <w:r w:rsidRPr="00097A2D">
        <w:rPr>
          <w:b/>
          <w:i/>
          <w:lang w:val="en-GB"/>
        </w:rPr>
        <w:t xml:space="preserve">Statement </w:t>
      </w:r>
      <w:r w:rsidRPr="00097A2D">
        <w:rPr>
          <w:b/>
          <w:i/>
          <w:lang w:val="en-US"/>
        </w:rPr>
        <w:t>of</w:t>
      </w:r>
      <w:r w:rsidRPr="00097A2D">
        <w:rPr>
          <w:b/>
          <w:i/>
          <w:lang w:val="en-GB"/>
        </w:rPr>
        <w:t xml:space="preserve"> </w:t>
      </w:r>
      <w:r w:rsidRPr="00097A2D">
        <w:rPr>
          <w:b/>
          <w:i/>
          <w:lang w:val="en-US"/>
        </w:rPr>
        <w:t>Eligible</w:t>
      </w:r>
      <w:r w:rsidRPr="00097A2D">
        <w:rPr>
          <w:b/>
          <w:i/>
          <w:lang w:val="en-GB"/>
        </w:rPr>
        <w:t xml:space="preserve"> </w:t>
      </w:r>
      <w:r w:rsidRPr="00097A2D">
        <w:rPr>
          <w:b/>
          <w:i/>
          <w:lang w:val="en-US"/>
        </w:rPr>
        <w:t>Funds</w:t>
      </w:r>
      <w:r w:rsidRPr="00097A2D">
        <w:rPr>
          <w:b/>
          <w:i/>
          <w:lang w:val="en-GB"/>
        </w:rPr>
        <w:t xml:space="preserve"> </w:t>
      </w:r>
      <w:r w:rsidRPr="00097A2D">
        <w:rPr>
          <w:b/>
          <w:i/>
          <w:lang w:val="en-US"/>
        </w:rPr>
        <w:t>and</w:t>
      </w:r>
      <w:r w:rsidRPr="00097A2D">
        <w:rPr>
          <w:b/>
          <w:i/>
          <w:lang w:val="en-GB"/>
        </w:rPr>
        <w:t xml:space="preserve"> </w:t>
      </w:r>
      <w:r w:rsidRPr="00097A2D">
        <w:rPr>
          <w:b/>
          <w:i/>
          <w:lang w:val="en-US"/>
        </w:rPr>
        <w:t>Financial</w:t>
      </w:r>
      <w:r w:rsidRPr="00097A2D">
        <w:rPr>
          <w:b/>
          <w:i/>
          <w:lang w:val="en-GB"/>
        </w:rPr>
        <w:t xml:space="preserve"> </w:t>
      </w:r>
      <w:r w:rsidRPr="00097A2D">
        <w:rPr>
          <w:b/>
          <w:i/>
          <w:lang w:val="en-US"/>
        </w:rPr>
        <w:t>Instruments</w:t>
      </w:r>
      <w:r w:rsidRPr="00097A2D">
        <w:rPr>
          <w:b/>
          <w:i/>
          <w:lang w:val="en-GB"/>
        </w:rPr>
        <w:t xml:space="preserve">  </w:t>
      </w:r>
    </w:p>
    <w:p w:rsidR="00F8269E" w:rsidRDefault="005D3153" w:rsidP="005D3153">
      <w:pPr>
        <w:spacing w:after="240"/>
        <w:jc w:val="both"/>
        <w:rPr>
          <w:lang w:val="en-GB"/>
        </w:rPr>
        <w:sectPr w:rsidR="00F8269E" w:rsidSect="00F8269E">
          <w:pgSz w:w="11906" w:h="16838"/>
          <w:pgMar w:top="1440" w:right="1558" w:bottom="1440" w:left="1800" w:header="708" w:footer="708" w:gutter="0"/>
          <w:cols w:space="708"/>
          <w:docGrid w:linePitch="360"/>
        </w:sectPr>
      </w:pPr>
      <w:r w:rsidRPr="00097A2D">
        <w:rPr>
          <w:lang w:val="en-GB"/>
        </w:rPr>
        <w:t xml:space="preserve">The Board of Directors is responsible for the preparation of the Statement of Eligible Funds and Financial Instruments in accordance to the </w:t>
      </w:r>
      <w:r w:rsidRPr="00097A2D">
        <w:rPr>
          <w:lang w:val="en-US"/>
        </w:rPr>
        <w:t>Directive</w:t>
      </w:r>
      <w:r w:rsidRPr="00097A2D">
        <w:rPr>
          <w:lang w:val="en-GB"/>
        </w:rPr>
        <w:t xml:space="preserve">, </w:t>
      </w:r>
      <w:r w:rsidRPr="00097A2D">
        <w:rPr>
          <w:lang w:val="en-US"/>
        </w:rPr>
        <w:t>and</w:t>
      </w:r>
      <w:r w:rsidRPr="00097A2D">
        <w:rPr>
          <w:lang w:val="en-GB"/>
        </w:rPr>
        <w:t xml:space="preserve"> </w:t>
      </w:r>
      <w:r w:rsidRPr="00097A2D">
        <w:rPr>
          <w:lang w:val="en-US"/>
        </w:rPr>
        <w:t>for</w:t>
      </w:r>
      <w:r w:rsidRPr="00097A2D">
        <w:rPr>
          <w:lang w:val="en-GB"/>
        </w:rPr>
        <w:t xml:space="preserve"> </w:t>
      </w:r>
      <w:r w:rsidRPr="00097A2D">
        <w:rPr>
          <w:lang w:val="en-US"/>
        </w:rPr>
        <w:t>such</w:t>
      </w:r>
      <w:r w:rsidRPr="00097A2D">
        <w:rPr>
          <w:lang w:val="en-GB"/>
        </w:rPr>
        <w:t xml:space="preserve"> </w:t>
      </w:r>
      <w:r w:rsidRPr="00097A2D">
        <w:rPr>
          <w:lang w:val="en-US"/>
        </w:rPr>
        <w:t>internal</w:t>
      </w:r>
      <w:r w:rsidRPr="00097A2D">
        <w:rPr>
          <w:lang w:val="en-GB"/>
        </w:rPr>
        <w:t xml:space="preserve"> </w:t>
      </w:r>
      <w:r w:rsidRPr="00097A2D">
        <w:rPr>
          <w:lang w:val="en-US"/>
        </w:rPr>
        <w:t>control</w:t>
      </w:r>
      <w:r w:rsidRPr="00097A2D">
        <w:rPr>
          <w:lang w:val="en-GB"/>
        </w:rPr>
        <w:t xml:space="preserve"> </w:t>
      </w:r>
      <w:r w:rsidRPr="00097A2D">
        <w:rPr>
          <w:lang w:val="en-US"/>
        </w:rPr>
        <w:t>as</w:t>
      </w:r>
      <w:r w:rsidRPr="00097A2D">
        <w:rPr>
          <w:lang w:val="en-GB"/>
        </w:rPr>
        <w:t xml:space="preserve"> </w:t>
      </w:r>
      <w:r w:rsidRPr="00097A2D">
        <w:rPr>
          <w:lang w:val="en-US"/>
        </w:rPr>
        <w:t>the</w:t>
      </w:r>
      <w:r w:rsidRPr="00097A2D">
        <w:rPr>
          <w:lang w:val="en-GB"/>
        </w:rPr>
        <w:t xml:space="preserve"> </w:t>
      </w:r>
      <w:r w:rsidRPr="00097A2D">
        <w:rPr>
          <w:lang w:val="en-US"/>
        </w:rPr>
        <w:t>Board</w:t>
      </w:r>
      <w:r w:rsidRPr="00097A2D">
        <w:rPr>
          <w:lang w:val="en-GB"/>
        </w:rPr>
        <w:t xml:space="preserve"> </w:t>
      </w:r>
      <w:r w:rsidRPr="00097A2D">
        <w:rPr>
          <w:lang w:val="en-US"/>
        </w:rPr>
        <w:t>of</w:t>
      </w:r>
      <w:r w:rsidRPr="00097A2D">
        <w:rPr>
          <w:lang w:val="en-GB"/>
        </w:rPr>
        <w:t xml:space="preserve"> </w:t>
      </w:r>
      <w:r w:rsidRPr="00097A2D">
        <w:rPr>
          <w:lang w:val="en-US"/>
        </w:rPr>
        <w:t xml:space="preserve">Directors determines is necessary to enable the preparation of a </w:t>
      </w:r>
      <w:r w:rsidRPr="00097A2D">
        <w:rPr>
          <w:lang w:val="en-GB"/>
        </w:rPr>
        <w:t xml:space="preserve">Statement of Eligible Funds and Financial Instruments that is free from material misstatement, whether due to fraud or error. </w:t>
      </w:r>
    </w:p>
    <w:p w:rsidR="005D3153" w:rsidRPr="00097A2D" w:rsidRDefault="005D3153" w:rsidP="005D3153">
      <w:pPr>
        <w:spacing w:after="120"/>
        <w:jc w:val="both"/>
        <w:rPr>
          <w:rFonts w:ascii="Calibri" w:eastAsia="Calibri" w:hAnsi="Calibri" w:cs="Times New Roman"/>
          <w:b/>
          <w:i/>
          <w:lang w:val="en-GB"/>
        </w:rPr>
      </w:pPr>
      <w:r w:rsidRPr="00097A2D">
        <w:rPr>
          <w:rFonts w:ascii="Calibri" w:eastAsia="Calibri" w:hAnsi="Calibri" w:cs="Times New Roman"/>
          <w:b/>
          <w:i/>
          <w:lang w:val="en-US"/>
        </w:rPr>
        <w:t>Auditor</w:t>
      </w:r>
      <w:r w:rsidR="009B0574" w:rsidRPr="00097A2D">
        <w:rPr>
          <w:rFonts w:ascii="Calibri" w:eastAsia="Calibri" w:hAnsi="Calibri" w:cs="Times New Roman"/>
          <w:b/>
          <w:i/>
          <w:lang w:val="en-US"/>
        </w:rPr>
        <w:t>s</w:t>
      </w:r>
      <w:r w:rsidRPr="00097A2D">
        <w:rPr>
          <w:rFonts w:ascii="Calibri" w:eastAsia="Calibri" w:hAnsi="Calibri" w:cs="Times New Roman"/>
          <w:b/>
          <w:i/>
          <w:lang w:val="en-GB"/>
        </w:rPr>
        <w:t xml:space="preserve">’ </w:t>
      </w:r>
      <w:r w:rsidR="00F8269E" w:rsidRPr="00097A2D">
        <w:rPr>
          <w:rFonts w:ascii="Calibri" w:eastAsia="Calibri" w:hAnsi="Calibri" w:cs="Times New Roman"/>
          <w:b/>
          <w:i/>
          <w:lang w:val="en-US"/>
        </w:rPr>
        <w:t>responsibilities</w:t>
      </w:r>
      <w:r w:rsidRPr="00097A2D">
        <w:rPr>
          <w:rFonts w:ascii="Calibri" w:eastAsia="Calibri" w:hAnsi="Calibri" w:cs="Times New Roman"/>
          <w:b/>
          <w:i/>
          <w:lang w:val="en-GB"/>
        </w:rPr>
        <w:t xml:space="preserve"> </w:t>
      </w:r>
      <w:r w:rsidRPr="00097A2D">
        <w:rPr>
          <w:rFonts w:ascii="Calibri" w:eastAsia="Calibri" w:hAnsi="Calibri" w:cs="Times New Roman"/>
          <w:b/>
          <w:i/>
          <w:lang w:val="en-US"/>
        </w:rPr>
        <w:t>for</w:t>
      </w:r>
      <w:r w:rsidRPr="00097A2D">
        <w:rPr>
          <w:rFonts w:ascii="Calibri" w:eastAsia="Calibri" w:hAnsi="Calibri" w:cs="Times New Roman"/>
          <w:b/>
          <w:i/>
          <w:lang w:val="en-GB"/>
        </w:rPr>
        <w:t xml:space="preserve"> </w:t>
      </w:r>
      <w:r w:rsidRPr="00097A2D">
        <w:rPr>
          <w:rFonts w:ascii="Calibri" w:eastAsia="Calibri" w:hAnsi="Calibri" w:cs="Times New Roman"/>
          <w:b/>
          <w:i/>
          <w:lang w:val="en-US"/>
        </w:rPr>
        <w:t>the</w:t>
      </w:r>
      <w:r w:rsidRPr="00097A2D">
        <w:rPr>
          <w:rFonts w:ascii="Calibri" w:eastAsia="Calibri" w:hAnsi="Calibri" w:cs="Times New Roman"/>
          <w:b/>
          <w:i/>
          <w:lang w:val="en-GB"/>
        </w:rPr>
        <w:t xml:space="preserve"> </w:t>
      </w:r>
      <w:r w:rsidR="00F8269E">
        <w:rPr>
          <w:rFonts w:ascii="Calibri" w:eastAsia="Calibri" w:hAnsi="Calibri" w:cs="Times New Roman"/>
          <w:b/>
          <w:i/>
          <w:lang w:val="en-GB"/>
        </w:rPr>
        <w:t>a</w:t>
      </w:r>
      <w:proofErr w:type="spellStart"/>
      <w:r w:rsidR="009B0574" w:rsidRPr="00097A2D">
        <w:rPr>
          <w:rFonts w:ascii="Calibri" w:eastAsia="Calibri" w:hAnsi="Calibri" w:cs="Times New Roman"/>
          <w:b/>
          <w:i/>
          <w:lang w:val="en-US"/>
        </w:rPr>
        <w:t>udit</w:t>
      </w:r>
      <w:proofErr w:type="spellEnd"/>
      <w:r w:rsidRPr="00097A2D">
        <w:rPr>
          <w:rFonts w:ascii="Calibri" w:eastAsia="Calibri" w:hAnsi="Calibri" w:cs="Times New Roman"/>
          <w:b/>
          <w:i/>
          <w:lang w:val="en-GB"/>
        </w:rPr>
        <w:t xml:space="preserve"> </w:t>
      </w:r>
      <w:r w:rsidRPr="00097A2D">
        <w:rPr>
          <w:rFonts w:ascii="Calibri" w:eastAsia="Calibri" w:hAnsi="Calibri" w:cs="Times New Roman"/>
          <w:b/>
          <w:i/>
          <w:lang w:val="en-US"/>
        </w:rPr>
        <w:t>of</w:t>
      </w:r>
      <w:r w:rsidRPr="00097A2D">
        <w:rPr>
          <w:rFonts w:ascii="Calibri" w:eastAsia="Calibri" w:hAnsi="Calibri" w:cs="Times New Roman"/>
          <w:b/>
          <w:i/>
          <w:lang w:val="en-GB"/>
        </w:rPr>
        <w:t xml:space="preserve"> </w:t>
      </w:r>
      <w:r w:rsidRPr="00097A2D">
        <w:rPr>
          <w:rFonts w:ascii="Calibri" w:eastAsia="Calibri" w:hAnsi="Calibri" w:cs="Times New Roman"/>
          <w:b/>
          <w:i/>
          <w:lang w:val="en-US"/>
        </w:rPr>
        <w:t>the</w:t>
      </w:r>
      <w:r w:rsidRPr="00097A2D">
        <w:rPr>
          <w:rFonts w:ascii="Calibri" w:eastAsia="Calibri" w:hAnsi="Calibri" w:cs="Times New Roman"/>
          <w:lang w:val="en-GB"/>
        </w:rPr>
        <w:t xml:space="preserve"> </w:t>
      </w:r>
      <w:r w:rsidRPr="00097A2D">
        <w:rPr>
          <w:rFonts w:ascii="Calibri" w:eastAsia="Calibri" w:hAnsi="Calibri" w:cs="Times New Roman"/>
          <w:b/>
          <w:i/>
          <w:lang w:val="en-GB"/>
        </w:rPr>
        <w:t xml:space="preserve">Statement </w:t>
      </w:r>
      <w:r w:rsidRPr="00097A2D">
        <w:rPr>
          <w:rFonts w:ascii="Calibri" w:eastAsia="Calibri" w:hAnsi="Calibri" w:cs="Times New Roman"/>
          <w:b/>
          <w:i/>
          <w:lang w:val="en-US"/>
        </w:rPr>
        <w:t>of</w:t>
      </w:r>
      <w:r w:rsidRPr="00097A2D">
        <w:rPr>
          <w:rFonts w:ascii="Calibri" w:eastAsia="Calibri" w:hAnsi="Calibri" w:cs="Times New Roman"/>
          <w:b/>
          <w:i/>
          <w:lang w:val="en-GB"/>
        </w:rPr>
        <w:t xml:space="preserve"> </w:t>
      </w:r>
      <w:r w:rsidRPr="00097A2D">
        <w:rPr>
          <w:rFonts w:ascii="Calibri" w:eastAsia="Calibri" w:hAnsi="Calibri" w:cs="Times New Roman"/>
          <w:b/>
          <w:i/>
          <w:lang w:val="en-US"/>
        </w:rPr>
        <w:t>Eligible</w:t>
      </w:r>
      <w:r w:rsidRPr="00097A2D">
        <w:rPr>
          <w:rFonts w:ascii="Calibri" w:eastAsia="Calibri" w:hAnsi="Calibri" w:cs="Times New Roman"/>
          <w:b/>
          <w:i/>
          <w:lang w:val="en-GB"/>
        </w:rPr>
        <w:t xml:space="preserve"> </w:t>
      </w:r>
      <w:r w:rsidRPr="00097A2D">
        <w:rPr>
          <w:rFonts w:ascii="Calibri" w:eastAsia="Calibri" w:hAnsi="Calibri" w:cs="Times New Roman"/>
          <w:b/>
          <w:i/>
          <w:lang w:val="en-US"/>
        </w:rPr>
        <w:t>Funds</w:t>
      </w:r>
      <w:r w:rsidRPr="00097A2D">
        <w:rPr>
          <w:rFonts w:ascii="Calibri" w:eastAsia="Calibri" w:hAnsi="Calibri" w:cs="Times New Roman"/>
          <w:b/>
          <w:i/>
          <w:lang w:val="en-GB"/>
        </w:rPr>
        <w:t xml:space="preserve"> </w:t>
      </w:r>
      <w:r w:rsidRPr="00097A2D">
        <w:rPr>
          <w:rFonts w:ascii="Calibri" w:eastAsia="Calibri" w:hAnsi="Calibri" w:cs="Times New Roman"/>
          <w:b/>
          <w:i/>
          <w:lang w:val="en-US"/>
        </w:rPr>
        <w:t>and</w:t>
      </w:r>
      <w:r w:rsidRPr="00097A2D">
        <w:rPr>
          <w:rFonts w:ascii="Calibri" w:eastAsia="Calibri" w:hAnsi="Calibri" w:cs="Times New Roman"/>
          <w:b/>
          <w:i/>
          <w:lang w:val="en-GB"/>
        </w:rPr>
        <w:t xml:space="preserve"> </w:t>
      </w:r>
      <w:r w:rsidRPr="00097A2D">
        <w:rPr>
          <w:rFonts w:ascii="Calibri" w:eastAsia="Calibri" w:hAnsi="Calibri" w:cs="Times New Roman"/>
          <w:b/>
          <w:i/>
          <w:lang w:val="en-US"/>
        </w:rPr>
        <w:t>Financial Instruments</w:t>
      </w:r>
      <w:r w:rsidRPr="00097A2D">
        <w:rPr>
          <w:rFonts w:ascii="Calibri" w:eastAsia="Calibri" w:hAnsi="Calibri" w:cs="Times New Roman"/>
          <w:b/>
          <w:i/>
          <w:lang w:val="en-GB"/>
        </w:rPr>
        <w:t xml:space="preserve"> </w:t>
      </w:r>
    </w:p>
    <w:p w:rsidR="005D3153" w:rsidRPr="00097A2D" w:rsidRDefault="005D3153" w:rsidP="005D3153">
      <w:pPr>
        <w:spacing w:after="120"/>
        <w:jc w:val="both"/>
        <w:rPr>
          <w:rFonts w:ascii="Calibri" w:eastAsia="Calibri" w:hAnsi="Calibri" w:cs="Times New Roman"/>
          <w:lang w:val="en-GB"/>
        </w:rPr>
      </w:pPr>
      <w:r w:rsidRPr="00097A2D">
        <w:rPr>
          <w:rFonts w:ascii="Calibri" w:eastAsia="Calibri" w:hAnsi="Calibri" w:cs="Times New Roman"/>
          <w:lang w:val="en-GB"/>
        </w:rPr>
        <w:t xml:space="preserve">Our objectives are to obtain reasonable assurance about whether the Statement of Eligible Funds and Financial Instruments is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w:t>
      </w:r>
      <w:r w:rsidR="003A22BA" w:rsidRPr="00097A2D">
        <w:rPr>
          <w:rFonts w:ascii="Calibri" w:eastAsia="Calibri" w:hAnsi="Calibri" w:cs="Times New Roman"/>
          <w:lang w:val="en-GB"/>
        </w:rPr>
        <w:t xml:space="preserve">of users taken on the basis of </w:t>
      </w:r>
      <w:r w:rsidR="003A22BA" w:rsidRPr="00097A2D">
        <w:rPr>
          <w:lang w:val="en-GB"/>
        </w:rPr>
        <w:t>the Statement of  Eligible Funds and Financial Instruments.</w:t>
      </w:r>
      <w:r w:rsidRPr="00097A2D">
        <w:rPr>
          <w:rFonts w:ascii="Calibri" w:eastAsia="Calibri" w:hAnsi="Calibri" w:cs="Times New Roman"/>
          <w:lang w:val="en-GB"/>
        </w:rPr>
        <w:t xml:space="preserve"> For the purposes of </w:t>
      </w:r>
      <w:r w:rsidRPr="00097A2D">
        <w:rPr>
          <w:rFonts w:ascii="Calibri" w:eastAsia="Calibri" w:hAnsi="Calibri" w:cs="Times New Roman"/>
          <w:lang w:val="en-US"/>
        </w:rPr>
        <w:t>the</w:t>
      </w:r>
      <w:r w:rsidRPr="00097A2D">
        <w:rPr>
          <w:rFonts w:ascii="Calibri" w:eastAsia="Calibri" w:hAnsi="Calibri" w:cs="Times New Roman"/>
          <w:lang w:val="en-GB"/>
        </w:rPr>
        <w:t xml:space="preserve"> </w:t>
      </w:r>
      <w:r w:rsidR="009B0574" w:rsidRPr="00097A2D">
        <w:rPr>
          <w:rFonts w:ascii="Calibri" w:eastAsia="Calibri" w:hAnsi="Calibri" w:cs="Times New Roman"/>
          <w:lang w:val="en-GB"/>
        </w:rPr>
        <w:t>a</w:t>
      </w:r>
      <w:proofErr w:type="spellStart"/>
      <w:r w:rsidRPr="00097A2D">
        <w:rPr>
          <w:rFonts w:ascii="Calibri" w:eastAsia="Calibri" w:hAnsi="Calibri" w:cs="Times New Roman"/>
          <w:lang w:val="en-US"/>
        </w:rPr>
        <w:t>udit</w:t>
      </w:r>
      <w:proofErr w:type="spellEnd"/>
      <w:r w:rsidRPr="00097A2D">
        <w:rPr>
          <w:rFonts w:ascii="Calibri" w:eastAsia="Calibri" w:hAnsi="Calibri" w:cs="Times New Roman"/>
          <w:lang w:val="en-GB"/>
        </w:rPr>
        <w:t xml:space="preserve"> </w:t>
      </w:r>
      <w:r w:rsidRPr="00097A2D">
        <w:rPr>
          <w:rFonts w:ascii="Calibri" w:eastAsia="Calibri" w:hAnsi="Calibri" w:cs="Times New Roman"/>
          <w:lang w:val="en-US"/>
        </w:rPr>
        <w:t>of</w:t>
      </w:r>
      <w:r w:rsidRPr="00097A2D">
        <w:rPr>
          <w:rFonts w:ascii="Calibri" w:eastAsia="Calibri" w:hAnsi="Calibri" w:cs="Times New Roman"/>
          <w:lang w:val="en-GB"/>
        </w:rPr>
        <w:t xml:space="preserve"> </w:t>
      </w:r>
      <w:r w:rsidRPr="00097A2D">
        <w:rPr>
          <w:rFonts w:ascii="Calibri" w:eastAsia="Calibri" w:hAnsi="Calibri" w:cs="Times New Roman"/>
          <w:lang w:val="en-US"/>
        </w:rPr>
        <w:t>the</w:t>
      </w:r>
      <w:r w:rsidRPr="00097A2D">
        <w:rPr>
          <w:rFonts w:ascii="Calibri" w:eastAsia="Calibri" w:hAnsi="Calibri" w:cs="Times New Roman"/>
          <w:lang w:val="en-GB"/>
        </w:rPr>
        <w:t xml:space="preserve"> Statement </w:t>
      </w:r>
      <w:r w:rsidRPr="00097A2D">
        <w:rPr>
          <w:rFonts w:ascii="Calibri" w:eastAsia="Calibri" w:hAnsi="Calibri" w:cs="Times New Roman"/>
          <w:lang w:val="en-US"/>
        </w:rPr>
        <w:t>of</w:t>
      </w:r>
      <w:r w:rsidRPr="00097A2D">
        <w:rPr>
          <w:rFonts w:ascii="Calibri" w:eastAsia="Calibri" w:hAnsi="Calibri" w:cs="Times New Roman"/>
          <w:lang w:val="en-GB"/>
        </w:rPr>
        <w:t xml:space="preserve"> </w:t>
      </w:r>
      <w:r w:rsidRPr="00097A2D">
        <w:rPr>
          <w:rFonts w:ascii="Calibri" w:eastAsia="Calibri" w:hAnsi="Calibri" w:cs="Times New Roman"/>
          <w:lang w:val="en-US"/>
        </w:rPr>
        <w:t>Eligible</w:t>
      </w:r>
      <w:r w:rsidRPr="00097A2D">
        <w:rPr>
          <w:rFonts w:ascii="Calibri" w:eastAsia="Calibri" w:hAnsi="Calibri" w:cs="Times New Roman"/>
          <w:lang w:val="en-GB"/>
        </w:rPr>
        <w:t xml:space="preserve"> </w:t>
      </w:r>
      <w:r w:rsidRPr="00097A2D">
        <w:rPr>
          <w:rFonts w:ascii="Calibri" w:eastAsia="Calibri" w:hAnsi="Calibri" w:cs="Times New Roman"/>
          <w:lang w:val="en-US"/>
        </w:rPr>
        <w:t>Funds</w:t>
      </w:r>
      <w:r w:rsidRPr="00097A2D">
        <w:rPr>
          <w:rFonts w:ascii="Calibri" w:eastAsia="Calibri" w:hAnsi="Calibri" w:cs="Times New Roman"/>
          <w:lang w:val="en-GB"/>
        </w:rPr>
        <w:t xml:space="preserve"> </w:t>
      </w:r>
      <w:r w:rsidRPr="00097A2D">
        <w:rPr>
          <w:rFonts w:ascii="Calibri" w:eastAsia="Calibri" w:hAnsi="Calibri" w:cs="Times New Roman"/>
          <w:lang w:val="en-US"/>
        </w:rPr>
        <w:t>and</w:t>
      </w:r>
      <w:r w:rsidRPr="00097A2D">
        <w:rPr>
          <w:rFonts w:ascii="Calibri" w:eastAsia="Calibri" w:hAnsi="Calibri" w:cs="Times New Roman"/>
          <w:lang w:val="en-GB"/>
        </w:rPr>
        <w:t xml:space="preserve"> </w:t>
      </w:r>
      <w:r w:rsidRPr="00097A2D">
        <w:rPr>
          <w:rFonts w:ascii="Calibri" w:eastAsia="Calibri" w:hAnsi="Calibri" w:cs="Times New Roman"/>
          <w:lang w:val="en-US"/>
        </w:rPr>
        <w:t>Financial Instruments</w:t>
      </w:r>
      <w:r w:rsidR="009B0574" w:rsidRPr="00097A2D">
        <w:rPr>
          <w:rFonts w:ascii="Calibri" w:eastAsia="Calibri" w:hAnsi="Calibri" w:cs="Times New Roman"/>
          <w:lang w:val="en-US"/>
        </w:rPr>
        <w:t>,</w:t>
      </w:r>
      <w:r w:rsidRPr="00097A2D">
        <w:rPr>
          <w:rFonts w:ascii="Calibri" w:eastAsia="Calibri" w:hAnsi="Calibri" w:cs="Times New Roman"/>
          <w:lang w:val="en-US"/>
        </w:rPr>
        <w:t xml:space="preserve"> material</w:t>
      </w:r>
      <w:r w:rsidR="009B0574" w:rsidRPr="00097A2D">
        <w:rPr>
          <w:rFonts w:ascii="Calibri" w:eastAsia="Calibri" w:hAnsi="Calibri" w:cs="Times New Roman"/>
          <w:lang w:val="en-US"/>
        </w:rPr>
        <w:t>ity</w:t>
      </w:r>
      <w:r w:rsidRPr="00097A2D">
        <w:rPr>
          <w:rFonts w:ascii="Calibri" w:eastAsia="Calibri" w:hAnsi="Calibri" w:cs="Times New Roman"/>
          <w:lang w:val="en-US"/>
        </w:rPr>
        <w:t xml:space="preserve"> size was set at </w:t>
      </w:r>
      <w:r w:rsidRPr="00097A2D">
        <w:rPr>
          <w:rFonts w:ascii="Calibri" w:eastAsia="Calibri" w:hAnsi="Calibri" w:cs="Times New Roman"/>
          <w:lang w:val="en-GB"/>
        </w:rPr>
        <w:t>€[…].</w:t>
      </w:r>
    </w:p>
    <w:p w:rsidR="00D27F0D" w:rsidRPr="00D27F0D" w:rsidRDefault="005D3153" w:rsidP="00706EEB">
      <w:pPr>
        <w:spacing w:after="0" w:line="240" w:lineRule="auto"/>
        <w:contextualSpacing/>
        <w:jc w:val="both"/>
        <w:rPr>
          <w:lang w:val="en-GB"/>
        </w:rPr>
      </w:pPr>
      <w:r w:rsidRPr="00D27F0D">
        <w:rPr>
          <w:lang w:val="en-GB"/>
        </w:rPr>
        <w:t>As part of an audit in accordance with ISAs, we exercise pro</w:t>
      </w:r>
      <w:r w:rsidR="003A22BA" w:rsidRPr="00D27F0D">
        <w:rPr>
          <w:lang w:val="en-GB"/>
        </w:rPr>
        <w:t xml:space="preserve">fessional judgment and maintain </w:t>
      </w:r>
      <w:r w:rsidRPr="00D27F0D">
        <w:rPr>
          <w:lang w:val="en-GB"/>
        </w:rPr>
        <w:t>professional scepticism throughout the audit. We also:</w:t>
      </w:r>
    </w:p>
    <w:p w:rsidR="005D3153" w:rsidRPr="00097A2D" w:rsidRDefault="005D3153" w:rsidP="00706EEB">
      <w:pPr>
        <w:numPr>
          <w:ilvl w:val="0"/>
          <w:numId w:val="2"/>
        </w:numPr>
        <w:spacing w:before="240" w:after="480"/>
        <w:contextualSpacing/>
        <w:jc w:val="both"/>
        <w:rPr>
          <w:lang w:val="en-GB"/>
        </w:rPr>
      </w:pPr>
      <w:r w:rsidRPr="00097A2D">
        <w:rPr>
          <w:lang w:val="en-GB"/>
        </w:rPr>
        <w:t>Identify and assess the risks of material misstatement of the Statement of Eligible Funds and Financial Instruments,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rsidR="005D3153" w:rsidRPr="00097A2D" w:rsidRDefault="005D3153" w:rsidP="005D3153">
      <w:pPr>
        <w:numPr>
          <w:ilvl w:val="0"/>
          <w:numId w:val="2"/>
        </w:numPr>
        <w:spacing w:after="120"/>
        <w:contextualSpacing/>
        <w:jc w:val="both"/>
        <w:rPr>
          <w:lang w:val="en-GB"/>
        </w:rPr>
      </w:pPr>
      <w:r w:rsidRPr="00097A2D">
        <w:rPr>
          <w:lang w:val="en-GB"/>
        </w:rPr>
        <w:t>Obtain an understanding of internal control relevant to the audit in order to design audit procedures that are appropriate in the circumstances, but not for the purpose of expressing an opinion on the effectiveness of the Company’s internal control.</w:t>
      </w:r>
    </w:p>
    <w:p w:rsidR="005D3153" w:rsidRPr="00097A2D" w:rsidRDefault="005D3153" w:rsidP="005D3153">
      <w:pPr>
        <w:numPr>
          <w:ilvl w:val="0"/>
          <w:numId w:val="2"/>
        </w:numPr>
        <w:spacing w:after="120"/>
        <w:contextualSpacing/>
        <w:jc w:val="both"/>
        <w:rPr>
          <w:lang w:val="en-GB"/>
        </w:rPr>
      </w:pPr>
      <w:r w:rsidRPr="00097A2D">
        <w:rPr>
          <w:lang w:val="en-GB"/>
        </w:rPr>
        <w:t>Evaluate the appropriateness of accounting policies used and the reasonableness of accounting estimates (if any) made by the Board of Directors.</w:t>
      </w:r>
    </w:p>
    <w:p w:rsidR="005D3153" w:rsidRPr="00097A2D" w:rsidRDefault="005D3153" w:rsidP="00706EEB">
      <w:pPr>
        <w:spacing w:before="240" w:after="240"/>
        <w:jc w:val="both"/>
        <w:rPr>
          <w:lang w:val="en-GB"/>
        </w:rPr>
      </w:pPr>
      <w:r w:rsidRPr="00097A2D">
        <w:rPr>
          <w:lang w:val="en-GB"/>
        </w:rPr>
        <w:t xml:space="preserve">We communicate with the Board of Directors regarding, among other matters, the planned scope and timing of the audit and significant audit findings, including any significant deficiencies in internal control that we identify during our audit. </w:t>
      </w:r>
    </w:p>
    <w:p w:rsidR="005D3153" w:rsidRPr="00097A2D" w:rsidRDefault="005D3153" w:rsidP="005D3153">
      <w:pPr>
        <w:spacing w:after="120"/>
        <w:jc w:val="both"/>
        <w:rPr>
          <w:b/>
          <w:i/>
          <w:lang w:val="en-US"/>
        </w:rPr>
      </w:pPr>
      <w:r w:rsidRPr="00097A2D">
        <w:rPr>
          <w:b/>
          <w:i/>
          <w:lang w:val="en-US"/>
        </w:rPr>
        <w:t>Other Matter</w:t>
      </w:r>
    </w:p>
    <w:p w:rsidR="005D3153" w:rsidRPr="00097A2D" w:rsidRDefault="005D3153" w:rsidP="005D3153">
      <w:pPr>
        <w:spacing w:after="0"/>
        <w:jc w:val="both"/>
        <w:rPr>
          <w:lang w:val="en-GB"/>
        </w:rPr>
      </w:pPr>
      <w:r w:rsidRPr="00097A2D">
        <w:rPr>
          <w:lang w:val="en-GB"/>
        </w:rPr>
        <w:t xml:space="preserve">This report, including the opinion, has been prepared for and only for the Company’s Board of Directors as a body and for no other purpose. We do not, in giving this opinion, accept or assume responsibility for any other purpose or to any other person to whose knowledge this report may come to. </w:t>
      </w:r>
    </w:p>
    <w:p w:rsidR="005D3153" w:rsidRPr="00097A2D" w:rsidRDefault="005D3153" w:rsidP="005D3153">
      <w:pPr>
        <w:spacing w:after="0"/>
        <w:jc w:val="both"/>
        <w:rPr>
          <w:lang w:val="en-GB"/>
        </w:rPr>
      </w:pPr>
    </w:p>
    <w:p w:rsidR="005D3153" w:rsidRPr="00097A2D" w:rsidRDefault="005D3153" w:rsidP="005D3153">
      <w:pPr>
        <w:spacing w:after="0"/>
        <w:jc w:val="both"/>
        <w:rPr>
          <w:lang w:val="en-GB"/>
        </w:rPr>
      </w:pPr>
      <w:r w:rsidRPr="00097A2D">
        <w:rPr>
          <w:lang w:val="en-GB"/>
        </w:rPr>
        <w:t xml:space="preserve">[Name of audit firm] </w:t>
      </w:r>
    </w:p>
    <w:p w:rsidR="005D3153" w:rsidRPr="00097A2D" w:rsidRDefault="005D3153" w:rsidP="005D3153">
      <w:pPr>
        <w:spacing w:after="0"/>
        <w:jc w:val="both"/>
        <w:rPr>
          <w:lang w:val="en-GB"/>
        </w:rPr>
      </w:pPr>
      <w:r w:rsidRPr="00097A2D">
        <w:rPr>
          <w:lang w:val="en-GB"/>
        </w:rPr>
        <w:t xml:space="preserve">Certified Public Accountants and Registered Auditors </w:t>
      </w:r>
    </w:p>
    <w:p w:rsidR="005D3153" w:rsidRPr="00097A2D" w:rsidRDefault="005D3153" w:rsidP="005D3153">
      <w:pPr>
        <w:spacing w:after="0"/>
        <w:jc w:val="both"/>
        <w:rPr>
          <w:lang w:val="en-GB"/>
        </w:rPr>
      </w:pPr>
    </w:p>
    <w:p w:rsidR="005D3153" w:rsidRPr="00097A2D" w:rsidRDefault="005D3153" w:rsidP="005D3153">
      <w:pPr>
        <w:spacing w:after="0"/>
        <w:jc w:val="both"/>
        <w:rPr>
          <w:lang w:val="en-GB"/>
        </w:rPr>
      </w:pPr>
      <w:r w:rsidRPr="00097A2D">
        <w:rPr>
          <w:lang w:val="en-GB"/>
        </w:rPr>
        <w:t xml:space="preserve">[Address] </w:t>
      </w:r>
    </w:p>
    <w:p w:rsidR="005D3153" w:rsidRPr="00097A2D" w:rsidRDefault="005D3153" w:rsidP="005D3153">
      <w:pPr>
        <w:spacing w:after="0"/>
        <w:jc w:val="both"/>
        <w:rPr>
          <w:lang w:val="en-GB"/>
        </w:rPr>
      </w:pPr>
    </w:p>
    <w:p w:rsidR="005D3153" w:rsidRPr="00097A2D" w:rsidRDefault="005D3153" w:rsidP="005D3153">
      <w:pPr>
        <w:spacing w:after="120"/>
        <w:jc w:val="both"/>
        <w:rPr>
          <w:lang w:val="en-GB"/>
        </w:rPr>
      </w:pPr>
      <w:r w:rsidRPr="00097A2D">
        <w:rPr>
          <w:lang w:val="en-GB"/>
        </w:rPr>
        <w:t>[Date]</w:t>
      </w:r>
      <w:r w:rsidRPr="00097A2D" w:rsidDel="00DA3370">
        <w:rPr>
          <w:lang w:val="en-GB"/>
        </w:rPr>
        <w:t xml:space="preserve"> </w:t>
      </w:r>
    </w:p>
    <w:p w:rsidR="004329C0" w:rsidRPr="00097A2D" w:rsidRDefault="004329C0">
      <w:pPr>
        <w:rPr>
          <w:lang w:val="en-GB"/>
        </w:rPr>
      </w:pPr>
      <w:r w:rsidRPr="00097A2D">
        <w:rPr>
          <w:lang w:val="en-GB"/>
        </w:rPr>
        <w:br w:type="page"/>
      </w:r>
    </w:p>
    <w:p w:rsidR="004329C0" w:rsidRPr="00097A2D" w:rsidRDefault="005564A8" w:rsidP="004329C0">
      <w:pPr>
        <w:jc w:val="both"/>
        <w:rPr>
          <w:b/>
          <w:lang w:val="en-GB"/>
        </w:rPr>
      </w:pPr>
      <w:r w:rsidRPr="00097A2D">
        <w:rPr>
          <w:b/>
          <w:lang w:val="en-GB"/>
        </w:rPr>
        <w:t xml:space="preserve">Illustration 4: Modified Opinion – Disclaimer of </w:t>
      </w:r>
      <w:r w:rsidR="009B0574" w:rsidRPr="00097A2D">
        <w:rPr>
          <w:b/>
          <w:lang w:val="en-GB"/>
        </w:rPr>
        <w:t>o</w:t>
      </w:r>
      <w:r w:rsidRPr="00097A2D">
        <w:rPr>
          <w:b/>
          <w:lang w:val="en-GB"/>
        </w:rPr>
        <w:t xml:space="preserve">pinion </w:t>
      </w:r>
    </w:p>
    <w:p w:rsidR="003A22BA" w:rsidRPr="00097A2D" w:rsidRDefault="003A22BA" w:rsidP="003A22BA">
      <w:pPr>
        <w:spacing w:after="120"/>
        <w:jc w:val="center"/>
        <w:rPr>
          <w:b/>
          <w:lang w:val="en-GB"/>
        </w:rPr>
      </w:pPr>
      <w:r w:rsidRPr="00097A2D">
        <w:rPr>
          <w:b/>
          <w:lang w:val="en-GB"/>
        </w:rPr>
        <w:t>Independent Auditor</w:t>
      </w:r>
      <w:r w:rsidR="009B0574" w:rsidRPr="00097A2D">
        <w:rPr>
          <w:b/>
          <w:lang w:val="en-GB"/>
        </w:rPr>
        <w:t>s</w:t>
      </w:r>
      <w:r w:rsidRPr="00097A2D">
        <w:rPr>
          <w:b/>
          <w:lang w:val="en-GB"/>
        </w:rPr>
        <w:t>’ Report</w:t>
      </w:r>
    </w:p>
    <w:p w:rsidR="003A22BA" w:rsidRPr="00097A2D" w:rsidRDefault="003A22BA" w:rsidP="003A22BA">
      <w:pPr>
        <w:spacing w:after="120"/>
        <w:rPr>
          <w:b/>
          <w:lang w:val="en-GB"/>
        </w:rPr>
      </w:pPr>
    </w:p>
    <w:p w:rsidR="003A22BA" w:rsidRPr="00097A2D" w:rsidRDefault="003A22BA" w:rsidP="00706EEB">
      <w:pPr>
        <w:spacing w:after="120"/>
        <w:jc w:val="center"/>
        <w:rPr>
          <w:b/>
          <w:lang w:val="en-GB"/>
        </w:rPr>
      </w:pPr>
      <w:r w:rsidRPr="00097A2D">
        <w:rPr>
          <w:b/>
          <w:lang w:val="en-US"/>
        </w:rPr>
        <w:t>To the Board</w:t>
      </w:r>
      <w:r w:rsidRPr="00097A2D">
        <w:rPr>
          <w:b/>
          <w:lang w:val="en-GB"/>
        </w:rPr>
        <w:t xml:space="preserve"> </w:t>
      </w:r>
      <w:r w:rsidRPr="00097A2D">
        <w:rPr>
          <w:b/>
          <w:lang w:val="en-US"/>
        </w:rPr>
        <w:t>of</w:t>
      </w:r>
      <w:r w:rsidRPr="00097A2D">
        <w:rPr>
          <w:b/>
          <w:lang w:val="en-GB"/>
        </w:rPr>
        <w:t xml:space="preserve"> </w:t>
      </w:r>
      <w:r w:rsidRPr="00097A2D">
        <w:rPr>
          <w:b/>
          <w:lang w:val="en-US"/>
        </w:rPr>
        <w:t>Directors</w:t>
      </w:r>
      <w:r w:rsidRPr="00097A2D">
        <w:rPr>
          <w:b/>
          <w:lang w:val="en-GB"/>
        </w:rPr>
        <w:t xml:space="preserve"> </w:t>
      </w:r>
      <w:r w:rsidRPr="00097A2D">
        <w:rPr>
          <w:b/>
          <w:lang w:val="en-US"/>
        </w:rPr>
        <w:t>of</w:t>
      </w:r>
      <w:r w:rsidRPr="00097A2D">
        <w:rPr>
          <w:b/>
          <w:lang w:val="en-GB"/>
        </w:rPr>
        <w:t xml:space="preserve"> [</w:t>
      </w:r>
      <w:r w:rsidRPr="00097A2D">
        <w:rPr>
          <w:b/>
          <w:lang w:val="en-US"/>
        </w:rPr>
        <w:t>ICF Member</w:t>
      </w:r>
      <w:r w:rsidRPr="00097A2D">
        <w:rPr>
          <w:b/>
          <w:lang w:val="en-GB"/>
        </w:rPr>
        <w:t>’</w:t>
      </w:r>
      <w:r w:rsidRPr="00097A2D">
        <w:rPr>
          <w:b/>
          <w:lang w:val="en-US"/>
        </w:rPr>
        <w:t>s</w:t>
      </w:r>
      <w:r w:rsidRPr="00097A2D">
        <w:rPr>
          <w:b/>
          <w:lang w:val="en-GB"/>
        </w:rPr>
        <w:t xml:space="preserve"> </w:t>
      </w:r>
      <w:r w:rsidRPr="00097A2D">
        <w:rPr>
          <w:b/>
          <w:lang w:val="en-US"/>
        </w:rPr>
        <w:t>full</w:t>
      </w:r>
      <w:r w:rsidRPr="00097A2D">
        <w:rPr>
          <w:b/>
          <w:lang w:val="en-GB"/>
        </w:rPr>
        <w:t xml:space="preserve"> </w:t>
      </w:r>
      <w:r w:rsidRPr="00097A2D">
        <w:rPr>
          <w:b/>
          <w:lang w:val="en-US"/>
        </w:rPr>
        <w:t>name</w:t>
      </w:r>
      <w:r w:rsidRPr="00097A2D">
        <w:rPr>
          <w:b/>
          <w:lang w:val="en-GB"/>
        </w:rPr>
        <w:t>]</w:t>
      </w:r>
    </w:p>
    <w:p w:rsidR="003A22BA" w:rsidRPr="00097A2D" w:rsidRDefault="003A22BA" w:rsidP="003A22BA">
      <w:pPr>
        <w:spacing w:after="120"/>
        <w:jc w:val="both"/>
        <w:rPr>
          <w:b/>
          <w:i/>
          <w:lang w:val="en-GB"/>
        </w:rPr>
      </w:pPr>
    </w:p>
    <w:p w:rsidR="003A22BA" w:rsidRPr="00097A2D" w:rsidRDefault="003A22BA" w:rsidP="003A22BA">
      <w:pPr>
        <w:spacing w:after="120"/>
        <w:jc w:val="both"/>
        <w:rPr>
          <w:b/>
          <w:i/>
          <w:lang w:val="en-GB"/>
        </w:rPr>
      </w:pPr>
      <w:r w:rsidRPr="00097A2D">
        <w:rPr>
          <w:b/>
          <w:i/>
          <w:lang w:val="en-GB"/>
        </w:rPr>
        <w:t xml:space="preserve">Report on the audit </w:t>
      </w:r>
      <w:r w:rsidRPr="00097A2D">
        <w:rPr>
          <w:b/>
          <w:i/>
          <w:lang w:val="en-US"/>
        </w:rPr>
        <w:t>of</w:t>
      </w:r>
      <w:r w:rsidRPr="00097A2D">
        <w:rPr>
          <w:b/>
          <w:i/>
          <w:lang w:val="en-GB"/>
        </w:rPr>
        <w:t xml:space="preserve"> </w:t>
      </w:r>
      <w:r w:rsidRPr="00097A2D">
        <w:rPr>
          <w:b/>
          <w:i/>
          <w:lang w:val="en-US"/>
        </w:rPr>
        <w:t>the</w:t>
      </w:r>
      <w:r w:rsidRPr="00097A2D">
        <w:rPr>
          <w:i/>
          <w:lang w:val="en-GB"/>
        </w:rPr>
        <w:t xml:space="preserve"> </w:t>
      </w:r>
      <w:r w:rsidRPr="00097A2D">
        <w:rPr>
          <w:b/>
          <w:i/>
          <w:lang w:val="en-GB"/>
        </w:rPr>
        <w:t>Statement</w:t>
      </w:r>
      <w:r w:rsidRPr="00097A2D">
        <w:rPr>
          <w:b/>
          <w:i/>
          <w:lang w:val="en-US"/>
        </w:rPr>
        <w:t xml:space="preserve"> of clients’ Eligible Funds and Financial Instruments </w:t>
      </w:r>
      <w:r w:rsidRPr="00097A2D">
        <w:rPr>
          <w:b/>
          <w:i/>
          <w:lang w:val="en-GB"/>
        </w:rPr>
        <w:t xml:space="preserve"> </w:t>
      </w:r>
    </w:p>
    <w:p w:rsidR="003A22BA" w:rsidRPr="00097A2D" w:rsidRDefault="00C3216C" w:rsidP="00706EEB">
      <w:pPr>
        <w:spacing w:after="120"/>
        <w:jc w:val="both"/>
        <w:rPr>
          <w:b/>
          <w:i/>
          <w:lang w:val="en-GB"/>
        </w:rPr>
      </w:pPr>
      <w:r w:rsidRPr="00097A2D">
        <w:rPr>
          <w:b/>
          <w:i/>
          <w:lang w:val="en-GB"/>
        </w:rPr>
        <w:t xml:space="preserve">Disclaimer of </w:t>
      </w:r>
      <w:r w:rsidR="009B0574" w:rsidRPr="00097A2D">
        <w:rPr>
          <w:b/>
          <w:i/>
          <w:lang w:val="en-GB"/>
        </w:rPr>
        <w:t>o</w:t>
      </w:r>
      <w:r w:rsidRPr="00097A2D">
        <w:rPr>
          <w:b/>
          <w:i/>
          <w:lang w:val="en-GB"/>
        </w:rPr>
        <w:t>pinion</w:t>
      </w:r>
    </w:p>
    <w:p w:rsidR="003A22BA" w:rsidRPr="00097A2D" w:rsidRDefault="004A64F5" w:rsidP="00175DDF">
      <w:pPr>
        <w:spacing w:after="240"/>
        <w:jc w:val="both"/>
        <w:rPr>
          <w:lang w:val="en-GB"/>
        </w:rPr>
      </w:pPr>
      <w:r w:rsidRPr="00097A2D">
        <w:rPr>
          <w:lang w:val="en-GB"/>
        </w:rPr>
        <w:t xml:space="preserve">We </w:t>
      </w:r>
      <w:r w:rsidR="009B0574" w:rsidRPr="00097A2D">
        <w:rPr>
          <w:lang w:val="en-GB"/>
        </w:rPr>
        <w:t>were engaged to</w:t>
      </w:r>
      <w:r w:rsidRPr="00097A2D">
        <w:rPr>
          <w:lang w:val="en-GB"/>
        </w:rPr>
        <w:t xml:space="preserve"> audit the attached Statement of clients’ Eligible Funds and Financial Instruments (the “Statement of Eligible Funds and Financial Instruments”) of [ICF Member’s full name] (the “Company”) for the year </w:t>
      </w:r>
      <w:r w:rsidR="009B0574" w:rsidRPr="00097A2D">
        <w:rPr>
          <w:lang w:val="en-GB"/>
        </w:rPr>
        <w:t>ended</w:t>
      </w:r>
      <w:r w:rsidRPr="00097A2D">
        <w:rPr>
          <w:lang w:val="en-GB"/>
        </w:rPr>
        <w:t xml:space="preserve"> 31 December [year], in accordance to Paragraph </w:t>
      </w:r>
      <w:r w:rsidR="00FE021E" w:rsidRPr="00097A2D">
        <w:rPr>
          <w:lang w:val="en-GB"/>
        </w:rPr>
        <w:t>10(2)</w:t>
      </w:r>
      <w:r w:rsidRPr="00097A2D">
        <w:rPr>
          <w:lang w:val="en-GB"/>
        </w:rPr>
        <w:t xml:space="preserve"> of the </w:t>
      </w:r>
      <w:r w:rsidR="004A5F12" w:rsidRPr="00097A2D">
        <w:rPr>
          <w:lang w:val="en-GB"/>
        </w:rPr>
        <w:t>Directive regarding the operation of the Investors Compensation Fund of the Cyprus Securities and Exchange Commission (the “Directive”).</w:t>
      </w:r>
    </w:p>
    <w:p w:rsidR="004329C0" w:rsidRPr="00097A2D" w:rsidRDefault="004A64F5" w:rsidP="004329C0">
      <w:pPr>
        <w:spacing w:after="240"/>
        <w:jc w:val="both"/>
        <w:rPr>
          <w:lang w:val="en-GB"/>
        </w:rPr>
      </w:pPr>
      <w:r w:rsidRPr="00097A2D">
        <w:rPr>
          <w:lang w:val="en-GB"/>
        </w:rPr>
        <w:t xml:space="preserve">We do not express an opinion on the accompanying Statement of Eligible Funds and Financial Instruments. Because of the significance of the matters described in the </w:t>
      </w:r>
      <w:r w:rsidRPr="00097A2D">
        <w:rPr>
          <w:lang w:val="en-US"/>
        </w:rPr>
        <w:t>“</w:t>
      </w:r>
      <w:r w:rsidRPr="00706EEB">
        <w:rPr>
          <w:i/>
          <w:lang w:val="en-GB"/>
        </w:rPr>
        <w:t xml:space="preserve">Basis for </w:t>
      </w:r>
      <w:r w:rsidR="00CD2572" w:rsidRPr="00097A2D">
        <w:rPr>
          <w:i/>
          <w:lang w:val="en-GB"/>
        </w:rPr>
        <w:t>d</w:t>
      </w:r>
      <w:r w:rsidRPr="00706EEB">
        <w:rPr>
          <w:i/>
          <w:lang w:val="en-GB"/>
        </w:rPr>
        <w:t xml:space="preserve">isclaimer of </w:t>
      </w:r>
      <w:r w:rsidR="00CD2572" w:rsidRPr="00097A2D">
        <w:rPr>
          <w:i/>
          <w:lang w:val="en-GB"/>
        </w:rPr>
        <w:t>o</w:t>
      </w:r>
      <w:r w:rsidRPr="00706EEB">
        <w:rPr>
          <w:i/>
          <w:lang w:val="en-GB"/>
        </w:rPr>
        <w:t>pinion</w:t>
      </w:r>
      <w:r w:rsidRPr="00097A2D">
        <w:rPr>
          <w:lang w:val="en-GB"/>
        </w:rPr>
        <w:t>” section of our report, we have not been able to obtain sufficient appropriate audit evidence to provide a basis for an audit opinion on th</w:t>
      </w:r>
      <w:r w:rsidR="00CD2572" w:rsidRPr="00097A2D">
        <w:rPr>
          <w:lang w:val="en-GB"/>
        </w:rPr>
        <w:t>is</w:t>
      </w:r>
      <w:r w:rsidRPr="00097A2D">
        <w:rPr>
          <w:lang w:val="en-GB"/>
        </w:rPr>
        <w:t xml:space="preserve"> Statement of Eligible Funds and Financial Instruments. </w:t>
      </w:r>
    </w:p>
    <w:p w:rsidR="003A22BA" w:rsidRPr="00097A2D" w:rsidRDefault="004A64F5" w:rsidP="00720957">
      <w:pPr>
        <w:spacing w:after="120"/>
        <w:jc w:val="both"/>
        <w:rPr>
          <w:b/>
          <w:i/>
          <w:lang w:val="en-GB"/>
        </w:rPr>
      </w:pPr>
      <w:r w:rsidRPr="00097A2D">
        <w:rPr>
          <w:b/>
          <w:i/>
          <w:lang w:val="en-GB"/>
        </w:rPr>
        <w:t xml:space="preserve">Basis for </w:t>
      </w:r>
      <w:r w:rsidR="00AD1DFD">
        <w:rPr>
          <w:b/>
          <w:i/>
          <w:lang w:val="en-GB"/>
        </w:rPr>
        <w:t>d</w:t>
      </w:r>
      <w:r w:rsidRPr="00097A2D">
        <w:rPr>
          <w:b/>
          <w:i/>
          <w:lang w:val="en-GB"/>
        </w:rPr>
        <w:t xml:space="preserve">isclaimer of </w:t>
      </w:r>
      <w:r w:rsidR="00AD1DFD">
        <w:rPr>
          <w:b/>
          <w:i/>
          <w:lang w:val="en-GB"/>
        </w:rPr>
        <w:t>o</w:t>
      </w:r>
      <w:r w:rsidRPr="00097A2D">
        <w:rPr>
          <w:b/>
          <w:i/>
          <w:lang w:val="en-GB"/>
        </w:rPr>
        <w:t>pinion</w:t>
      </w:r>
    </w:p>
    <w:p w:rsidR="00720957" w:rsidRPr="00097A2D" w:rsidRDefault="00720957" w:rsidP="00706EEB">
      <w:pPr>
        <w:spacing w:after="240"/>
        <w:jc w:val="both"/>
        <w:rPr>
          <w:lang w:val="en-GB"/>
        </w:rPr>
      </w:pPr>
      <w:r w:rsidRPr="00097A2D">
        <w:rPr>
          <w:lang w:val="en-GB"/>
        </w:rPr>
        <w:t>[</w:t>
      </w:r>
      <w:r w:rsidRPr="00097A2D">
        <w:rPr>
          <w:lang w:val="en-US"/>
        </w:rPr>
        <w:t>Outline</w:t>
      </w:r>
      <w:r w:rsidRPr="00097A2D">
        <w:rPr>
          <w:lang w:val="en-GB"/>
        </w:rPr>
        <w:t xml:space="preserve"> </w:t>
      </w:r>
      <w:r w:rsidRPr="00097A2D">
        <w:rPr>
          <w:lang w:val="en-US"/>
        </w:rPr>
        <w:t>the</w:t>
      </w:r>
      <w:r w:rsidRPr="00097A2D">
        <w:rPr>
          <w:lang w:val="en-GB"/>
        </w:rPr>
        <w:t xml:space="preserve"> </w:t>
      </w:r>
      <w:r w:rsidRPr="00097A2D">
        <w:rPr>
          <w:lang w:val="en-US"/>
        </w:rPr>
        <w:t>reasons</w:t>
      </w:r>
      <w:r w:rsidRPr="00097A2D">
        <w:rPr>
          <w:lang w:val="en-GB"/>
        </w:rPr>
        <w:t xml:space="preserve"> </w:t>
      </w:r>
      <w:r w:rsidRPr="00097A2D">
        <w:rPr>
          <w:lang w:val="en-US"/>
        </w:rPr>
        <w:t>of</w:t>
      </w:r>
      <w:r w:rsidRPr="00097A2D">
        <w:rPr>
          <w:lang w:val="en-GB"/>
        </w:rPr>
        <w:t xml:space="preserve"> </w:t>
      </w:r>
      <w:r w:rsidRPr="00097A2D">
        <w:rPr>
          <w:lang w:val="en-US"/>
        </w:rPr>
        <w:t>insufficient audit evidence</w:t>
      </w:r>
      <w:r w:rsidRPr="00097A2D">
        <w:rPr>
          <w:lang w:val="en-GB"/>
        </w:rPr>
        <w:t>]</w:t>
      </w:r>
    </w:p>
    <w:p w:rsidR="005564A8" w:rsidRPr="00097A2D" w:rsidRDefault="005564A8" w:rsidP="00706EEB">
      <w:pPr>
        <w:spacing w:before="120" w:after="120"/>
        <w:jc w:val="both"/>
        <w:rPr>
          <w:b/>
          <w:i/>
          <w:lang w:val="en-GB"/>
        </w:rPr>
      </w:pPr>
      <w:r w:rsidRPr="00097A2D">
        <w:rPr>
          <w:b/>
          <w:i/>
          <w:lang w:val="en-US"/>
        </w:rPr>
        <w:t xml:space="preserve">Accounting basis and restriction </w:t>
      </w:r>
      <w:r w:rsidR="00CD2572" w:rsidRPr="00097A2D">
        <w:rPr>
          <w:b/>
          <w:i/>
          <w:lang w:val="en-US"/>
        </w:rPr>
        <w:t xml:space="preserve">on </w:t>
      </w:r>
      <w:r w:rsidRPr="00097A2D">
        <w:rPr>
          <w:b/>
          <w:i/>
          <w:lang w:val="en-US"/>
        </w:rPr>
        <w:t>distribution</w:t>
      </w:r>
    </w:p>
    <w:p w:rsidR="005564A8" w:rsidRPr="00097A2D" w:rsidRDefault="005564A8" w:rsidP="005677E2">
      <w:pPr>
        <w:spacing w:after="120"/>
        <w:jc w:val="both"/>
        <w:rPr>
          <w:lang w:val="en-US"/>
        </w:rPr>
      </w:pPr>
      <w:r w:rsidRPr="00097A2D">
        <w:rPr>
          <w:lang w:val="en-GB"/>
        </w:rPr>
        <w:t xml:space="preserve">The Statement </w:t>
      </w:r>
      <w:r w:rsidRPr="00097A2D">
        <w:rPr>
          <w:lang w:val="en-US"/>
        </w:rPr>
        <w:t>of</w:t>
      </w:r>
      <w:r w:rsidRPr="00097A2D">
        <w:rPr>
          <w:lang w:val="en-GB"/>
        </w:rPr>
        <w:t xml:space="preserve"> </w:t>
      </w:r>
      <w:r w:rsidRPr="00097A2D">
        <w:rPr>
          <w:lang w:val="en-US"/>
        </w:rPr>
        <w:t>Eligible</w:t>
      </w:r>
      <w:r w:rsidRPr="00097A2D">
        <w:rPr>
          <w:lang w:val="en-GB"/>
        </w:rPr>
        <w:t xml:space="preserve"> </w:t>
      </w:r>
      <w:r w:rsidRPr="00097A2D">
        <w:rPr>
          <w:lang w:val="en-US"/>
        </w:rPr>
        <w:t>Funds</w:t>
      </w:r>
      <w:r w:rsidRPr="00097A2D">
        <w:rPr>
          <w:lang w:val="en-GB"/>
        </w:rPr>
        <w:t xml:space="preserve"> </w:t>
      </w:r>
      <w:r w:rsidRPr="00097A2D">
        <w:rPr>
          <w:lang w:val="en-US"/>
        </w:rPr>
        <w:t>and</w:t>
      </w:r>
      <w:r w:rsidRPr="00097A2D">
        <w:rPr>
          <w:lang w:val="en-GB"/>
        </w:rPr>
        <w:t xml:space="preserve"> </w:t>
      </w:r>
      <w:r w:rsidRPr="00097A2D">
        <w:rPr>
          <w:lang w:val="en-US"/>
        </w:rPr>
        <w:t>Financial</w:t>
      </w:r>
      <w:r w:rsidRPr="00097A2D">
        <w:rPr>
          <w:lang w:val="en-GB"/>
        </w:rPr>
        <w:t xml:space="preserve"> </w:t>
      </w:r>
      <w:r w:rsidRPr="00097A2D">
        <w:rPr>
          <w:lang w:val="en-US"/>
        </w:rPr>
        <w:t>Instruments</w:t>
      </w:r>
      <w:r w:rsidRPr="00097A2D">
        <w:rPr>
          <w:lang w:val="en-GB"/>
        </w:rPr>
        <w:t xml:space="preserve"> </w:t>
      </w:r>
      <w:r w:rsidR="00097A2D">
        <w:rPr>
          <w:lang w:val="en-US"/>
        </w:rPr>
        <w:t>is</w:t>
      </w:r>
      <w:r w:rsidR="00CD2572" w:rsidRPr="00097A2D">
        <w:rPr>
          <w:lang w:val="en-GB"/>
        </w:rPr>
        <w:t xml:space="preserve"> </w:t>
      </w:r>
      <w:r w:rsidRPr="00097A2D">
        <w:rPr>
          <w:lang w:val="en-US"/>
        </w:rPr>
        <w:t>prepared</w:t>
      </w:r>
      <w:r w:rsidRPr="00097A2D">
        <w:rPr>
          <w:lang w:val="en-GB"/>
        </w:rPr>
        <w:t xml:space="preserve"> </w:t>
      </w:r>
      <w:r w:rsidRPr="00097A2D">
        <w:rPr>
          <w:lang w:val="en-US"/>
        </w:rPr>
        <w:t>to</w:t>
      </w:r>
      <w:r w:rsidRPr="00097A2D">
        <w:rPr>
          <w:lang w:val="en-GB"/>
        </w:rPr>
        <w:t xml:space="preserve"> </w:t>
      </w:r>
      <w:r w:rsidRPr="00097A2D">
        <w:rPr>
          <w:lang w:val="en-US"/>
        </w:rPr>
        <w:t>assist</w:t>
      </w:r>
      <w:r w:rsidRPr="00097A2D">
        <w:rPr>
          <w:lang w:val="en-GB"/>
        </w:rPr>
        <w:t xml:space="preserve"> </w:t>
      </w:r>
      <w:r w:rsidRPr="00097A2D">
        <w:rPr>
          <w:lang w:val="en-US"/>
        </w:rPr>
        <w:t>the</w:t>
      </w:r>
      <w:r w:rsidRPr="00097A2D">
        <w:rPr>
          <w:lang w:val="en-GB"/>
        </w:rPr>
        <w:t xml:space="preserve"> </w:t>
      </w:r>
      <w:r w:rsidRPr="00097A2D">
        <w:rPr>
          <w:lang w:val="en-US"/>
        </w:rPr>
        <w:t>Company</w:t>
      </w:r>
      <w:r w:rsidRPr="00097A2D">
        <w:rPr>
          <w:lang w:val="en-GB"/>
        </w:rPr>
        <w:t xml:space="preserve"> </w:t>
      </w:r>
      <w:r w:rsidR="00CD2572" w:rsidRPr="00097A2D">
        <w:rPr>
          <w:lang w:val="en-GB"/>
        </w:rPr>
        <w:t>to meet the requirements of Cyprus Securities and Exchange Commission</w:t>
      </w:r>
      <w:r w:rsidRPr="00097A2D">
        <w:rPr>
          <w:lang w:val="en-GB"/>
        </w:rPr>
        <w:t xml:space="preserve"> </w:t>
      </w:r>
      <w:r w:rsidRPr="00097A2D">
        <w:rPr>
          <w:lang w:val="en-US"/>
        </w:rPr>
        <w:t>in</w:t>
      </w:r>
      <w:r w:rsidRPr="00097A2D">
        <w:rPr>
          <w:lang w:val="en-GB"/>
        </w:rPr>
        <w:t xml:space="preserve"> </w:t>
      </w:r>
      <w:r w:rsidRPr="00097A2D">
        <w:rPr>
          <w:lang w:val="en-US"/>
        </w:rPr>
        <w:t>relation</w:t>
      </w:r>
      <w:r w:rsidRPr="00097A2D">
        <w:rPr>
          <w:lang w:val="en-GB"/>
        </w:rPr>
        <w:t xml:space="preserve"> </w:t>
      </w:r>
      <w:r w:rsidRPr="00097A2D">
        <w:rPr>
          <w:lang w:val="en-US"/>
        </w:rPr>
        <w:t>to</w:t>
      </w:r>
      <w:r w:rsidRPr="00097A2D">
        <w:rPr>
          <w:lang w:val="en-GB"/>
        </w:rPr>
        <w:t xml:space="preserve"> </w:t>
      </w:r>
      <w:r w:rsidR="008A35CD" w:rsidRPr="00097A2D">
        <w:rPr>
          <w:lang w:val="en-US"/>
        </w:rPr>
        <w:t>its</w:t>
      </w:r>
      <w:r w:rsidR="008A35CD" w:rsidRPr="00097A2D">
        <w:rPr>
          <w:lang w:val="en-GB"/>
        </w:rPr>
        <w:t xml:space="preserve"> </w:t>
      </w:r>
      <w:r w:rsidRPr="00097A2D">
        <w:rPr>
          <w:lang w:val="en-GB"/>
        </w:rPr>
        <w:t xml:space="preserve">regular annual contribution to the </w:t>
      </w:r>
      <w:r w:rsidRPr="00097A2D">
        <w:rPr>
          <w:lang w:val="en-US"/>
        </w:rPr>
        <w:t>Investors</w:t>
      </w:r>
      <w:r w:rsidRPr="00097A2D">
        <w:rPr>
          <w:lang w:val="en-GB"/>
        </w:rPr>
        <w:t xml:space="preserve"> </w:t>
      </w:r>
      <w:r w:rsidRPr="00097A2D">
        <w:rPr>
          <w:lang w:val="en-US"/>
        </w:rPr>
        <w:t>Compensation</w:t>
      </w:r>
      <w:r w:rsidRPr="00097A2D">
        <w:rPr>
          <w:lang w:val="en-GB"/>
        </w:rPr>
        <w:t xml:space="preserve"> </w:t>
      </w:r>
      <w:r w:rsidRPr="00097A2D">
        <w:rPr>
          <w:lang w:val="en-US"/>
        </w:rPr>
        <w:t>Fund of CIF Clients</w:t>
      </w:r>
      <w:r w:rsidRPr="00097A2D">
        <w:rPr>
          <w:lang w:val="en-GB"/>
        </w:rPr>
        <w:t xml:space="preserve"> </w:t>
      </w:r>
      <w:r w:rsidRPr="00097A2D">
        <w:rPr>
          <w:lang w:val="en-US"/>
        </w:rPr>
        <w:t>for</w:t>
      </w:r>
      <w:r w:rsidRPr="00097A2D">
        <w:rPr>
          <w:lang w:val="en-GB"/>
        </w:rPr>
        <w:t xml:space="preserve"> </w:t>
      </w:r>
      <w:r w:rsidRPr="00097A2D">
        <w:rPr>
          <w:lang w:val="en-US"/>
        </w:rPr>
        <w:t>the</w:t>
      </w:r>
      <w:r w:rsidRPr="00097A2D">
        <w:rPr>
          <w:lang w:val="en-GB"/>
        </w:rPr>
        <w:t xml:space="preserve"> </w:t>
      </w:r>
      <w:r w:rsidRPr="00097A2D">
        <w:rPr>
          <w:lang w:val="en-US"/>
        </w:rPr>
        <w:t>year</w:t>
      </w:r>
      <w:r w:rsidRPr="00097A2D">
        <w:rPr>
          <w:lang w:val="en-GB"/>
        </w:rPr>
        <w:t xml:space="preserve"> </w:t>
      </w:r>
      <w:r w:rsidRPr="00706EEB">
        <w:rPr>
          <w:lang w:val="en-GB"/>
        </w:rPr>
        <w:t>[</w:t>
      </w:r>
      <w:r w:rsidRPr="00706EEB">
        <w:rPr>
          <w:lang w:val="en-US"/>
        </w:rPr>
        <w:t>year</w:t>
      </w:r>
      <w:r w:rsidRPr="00706EEB">
        <w:rPr>
          <w:lang w:val="en-GB"/>
        </w:rPr>
        <w:t>]</w:t>
      </w:r>
      <w:r w:rsidRPr="00097A2D">
        <w:rPr>
          <w:lang w:val="en-US"/>
        </w:rPr>
        <w:t>. As</w:t>
      </w:r>
      <w:r w:rsidRPr="00097A2D">
        <w:rPr>
          <w:lang w:val="en-GB"/>
        </w:rPr>
        <w:t xml:space="preserve"> </w:t>
      </w:r>
      <w:r w:rsidRPr="00097A2D">
        <w:rPr>
          <w:lang w:val="en-US"/>
        </w:rPr>
        <w:t>a</w:t>
      </w:r>
      <w:r w:rsidRPr="00097A2D">
        <w:rPr>
          <w:lang w:val="en-GB"/>
        </w:rPr>
        <w:t xml:space="preserve"> </w:t>
      </w:r>
      <w:r w:rsidRPr="00097A2D">
        <w:rPr>
          <w:lang w:val="en-US"/>
        </w:rPr>
        <w:t>result</w:t>
      </w:r>
      <w:r w:rsidRPr="00097A2D">
        <w:rPr>
          <w:lang w:val="en-GB"/>
        </w:rPr>
        <w:t xml:space="preserve">, </w:t>
      </w:r>
      <w:r w:rsidRPr="00097A2D">
        <w:rPr>
          <w:lang w:val="en-US"/>
        </w:rPr>
        <w:t>the</w:t>
      </w:r>
      <w:r w:rsidRPr="00097A2D">
        <w:rPr>
          <w:lang w:val="en-GB"/>
        </w:rPr>
        <w:t xml:space="preserve"> </w:t>
      </w:r>
      <w:r w:rsidRPr="00097A2D">
        <w:rPr>
          <w:lang w:val="en-US"/>
        </w:rPr>
        <w:t>Statement</w:t>
      </w:r>
      <w:r w:rsidRPr="00097A2D">
        <w:rPr>
          <w:lang w:val="en-GB"/>
        </w:rPr>
        <w:t xml:space="preserve"> </w:t>
      </w:r>
      <w:r w:rsidRPr="00097A2D">
        <w:rPr>
          <w:lang w:val="en-US"/>
        </w:rPr>
        <w:t>of</w:t>
      </w:r>
      <w:r w:rsidRPr="00097A2D">
        <w:rPr>
          <w:lang w:val="en-GB"/>
        </w:rPr>
        <w:t xml:space="preserve"> </w:t>
      </w:r>
      <w:r w:rsidRPr="00097A2D">
        <w:rPr>
          <w:lang w:val="en-US"/>
        </w:rPr>
        <w:t>Eligible</w:t>
      </w:r>
      <w:r w:rsidRPr="00097A2D">
        <w:rPr>
          <w:lang w:val="en-GB"/>
        </w:rPr>
        <w:t xml:space="preserve"> </w:t>
      </w:r>
      <w:r w:rsidRPr="00097A2D">
        <w:rPr>
          <w:lang w:val="en-US"/>
        </w:rPr>
        <w:t>Funds</w:t>
      </w:r>
      <w:r w:rsidRPr="00097A2D">
        <w:rPr>
          <w:lang w:val="en-GB"/>
        </w:rPr>
        <w:t xml:space="preserve"> </w:t>
      </w:r>
      <w:r w:rsidRPr="00097A2D">
        <w:rPr>
          <w:lang w:val="en-US"/>
        </w:rPr>
        <w:t>and</w:t>
      </w:r>
      <w:r w:rsidRPr="00097A2D">
        <w:rPr>
          <w:lang w:val="en-GB"/>
        </w:rPr>
        <w:t xml:space="preserve"> </w:t>
      </w:r>
      <w:r w:rsidRPr="00097A2D">
        <w:rPr>
          <w:lang w:val="en-US"/>
        </w:rPr>
        <w:t>Financial</w:t>
      </w:r>
      <w:r w:rsidRPr="00097A2D">
        <w:rPr>
          <w:lang w:val="en-GB"/>
        </w:rPr>
        <w:t xml:space="preserve"> </w:t>
      </w:r>
      <w:r w:rsidRPr="00097A2D">
        <w:rPr>
          <w:lang w:val="en-US"/>
        </w:rPr>
        <w:t>Instruments</w:t>
      </w:r>
      <w:r w:rsidRPr="00097A2D">
        <w:rPr>
          <w:lang w:val="en-GB"/>
        </w:rPr>
        <w:t xml:space="preserve"> </w:t>
      </w:r>
      <w:r w:rsidRPr="00097A2D">
        <w:rPr>
          <w:lang w:val="en-US"/>
        </w:rPr>
        <w:t>may</w:t>
      </w:r>
      <w:r w:rsidRPr="00097A2D">
        <w:rPr>
          <w:lang w:val="en-GB"/>
        </w:rPr>
        <w:t xml:space="preserve"> </w:t>
      </w:r>
      <w:r w:rsidRPr="00097A2D">
        <w:rPr>
          <w:lang w:val="en-US"/>
        </w:rPr>
        <w:t>not</w:t>
      </w:r>
      <w:r w:rsidRPr="00097A2D">
        <w:rPr>
          <w:lang w:val="en-GB"/>
        </w:rPr>
        <w:t xml:space="preserve"> </w:t>
      </w:r>
      <w:r w:rsidRPr="00097A2D">
        <w:rPr>
          <w:lang w:val="en-US"/>
        </w:rPr>
        <w:t>be suitable for another purpose. Our report is intended solely for the Company and the Cyprus Securities and Exchange Commission and should not be distributed to parties other than the Company and the Cyprus Securities and Exchange Commission.</w:t>
      </w:r>
      <w:r w:rsidR="005677E2" w:rsidRPr="00097A2D">
        <w:rPr>
          <w:lang w:val="en-US"/>
        </w:rPr>
        <w:t xml:space="preserve"> Our opinion is </w:t>
      </w:r>
      <w:r w:rsidR="00CD2572" w:rsidRPr="00097A2D">
        <w:rPr>
          <w:lang w:val="en-US"/>
        </w:rPr>
        <w:t>not modified</w:t>
      </w:r>
      <w:r w:rsidR="005677E2" w:rsidRPr="00097A2D">
        <w:rPr>
          <w:lang w:val="en-US"/>
        </w:rPr>
        <w:t xml:space="preserve"> in </w:t>
      </w:r>
      <w:r w:rsidR="00CD2572" w:rsidRPr="00097A2D">
        <w:rPr>
          <w:lang w:val="en-US"/>
        </w:rPr>
        <w:t>respect of</w:t>
      </w:r>
      <w:r w:rsidR="005677E2" w:rsidRPr="00097A2D">
        <w:rPr>
          <w:lang w:val="en-US"/>
        </w:rPr>
        <w:t xml:space="preserve"> this matter.</w:t>
      </w:r>
    </w:p>
    <w:p w:rsidR="005564A8" w:rsidRPr="00097A2D" w:rsidRDefault="005564A8" w:rsidP="00706EEB">
      <w:pPr>
        <w:spacing w:before="240" w:after="120"/>
        <w:jc w:val="both"/>
        <w:rPr>
          <w:b/>
          <w:i/>
          <w:lang w:val="en-GB"/>
        </w:rPr>
      </w:pPr>
      <w:r w:rsidRPr="00097A2D">
        <w:rPr>
          <w:b/>
          <w:i/>
          <w:lang w:val="en-US"/>
        </w:rPr>
        <w:t>Responsibilities</w:t>
      </w:r>
      <w:r w:rsidRPr="00097A2D">
        <w:rPr>
          <w:b/>
          <w:i/>
          <w:lang w:val="en-GB"/>
        </w:rPr>
        <w:t xml:space="preserve"> </w:t>
      </w:r>
      <w:r w:rsidRPr="00097A2D">
        <w:rPr>
          <w:b/>
          <w:i/>
          <w:lang w:val="en-US"/>
        </w:rPr>
        <w:t>of</w:t>
      </w:r>
      <w:r w:rsidRPr="00097A2D">
        <w:rPr>
          <w:b/>
          <w:i/>
          <w:lang w:val="en-GB"/>
        </w:rPr>
        <w:t xml:space="preserve"> </w:t>
      </w:r>
      <w:r w:rsidRPr="00097A2D">
        <w:rPr>
          <w:b/>
          <w:i/>
          <w:lang w:val="en-US"/>
        </w:rPr>
        <w:t>the</w:t>
      </w:r>
      <w:r w:rsidRPr="00097A2D">
        <w:rPr>
          <w:b/>
          <w:i/>
          <w:lang w:val="en-GB"/>
        </w:rPr>
        <w:t xml:space="preserve"> </w:t>
      </w:r>
      <w:r w:rsidRPr="00097A2D">
        <w:rPr>
          <w:b/>
          <w:i/>
          <w:lang w:val="en-US"/>
        </w:rPr>
        <w:t>Board</w:t>
      </w:r>
      <w:r w:rsidRPr="00097A2D">
        <w:rPr>
          <w:b/>
          <w:i/>
          <w:lang w:val="en-GB"/>
        </w:rPr>
        <w:t xml:space="preserve"> </w:t>
      </w:r>
      <w:r w:rsidRPr="00097A2D">
        <w:rPr>
          <w:b/>
          <w:i/>
          <w:lang w:val="en-US"/>
        </w:rPr>
        <w:t>of</w:t>
      </w:r>
      <w:r w:rsidRPr="00097A2D">
        <w:rPr>
          <w:b/>
          <w:i/>
          <w:lang w:val="en-GB"/>
        </w:rPr>
        <w:t xml:space="preserve"> </w:t>
      </w:r>
      <w:r w:rsidRPr="00097A2D">
        <w:rPr>
          <w:b/>
          <w:i/>
          <w:lang w:val="en-US"/>
        </w:rPr>
        <w:t>Directors</w:t>
      </w:r>
      <w:r w:rsidRPr="00097A2D">
        <w:rPr>
          <w:b/>
          <w:i/>
          <w:lang w:val="en-GB"/>
        </w:rPr>
        <w:t xml:space="preserve"> </w:t>
      </w:r>
      <w:r w:rsidRPr="00097A2D">
        <w:rPr>
          <w:b/>
          <w:i/>
          <w:lang w:val="en-US"/>
        </w:rPr>
        <w:t>for</w:t>
      </w:r>
      <w:r w:rsidRPr="00097A2D">
        <w:rPr>
          <w:b/>
          <w:i/>
          <w:lang w:val="en-GB"/>
        </w:rPr>
        <w:t xml:space="preserve"> </w:t>
      </w:r>
      <w:r w:rsidRPr="00097A2D">
        <w:rPr>
          <w:b/>
          <w:i/>
          <w:lang w:val="en-US"/>
        </w:rPr>
        <w:t>the</w:t>
      </w:r>
      <w:r w:rsidRPr="00097A2D">
        <w:rPr>
          <w:lang w:val="en-GB"/>
        </w:rPr>
        <w:t xml:space="preserve"> </w:t>
      </w:r>
      <w:r w:rsidRPr="00097A2D">
        <w:rPr>
          <w:b/>
          <w:i/>
          <w:lang w:val="en-GB"/>
        </w:rPr>
        <w:t xml:space="preserve">Statement </w:t>
      </w:r>
      <w:r w:rsidRPr="00097A2D">
        <w:rPr>
          <w:b/>
          <w:i/>
          <w:lang w:val="en-US"/>
        </w:rPr>
        <w:t>of</w:t>
      </w:r>
      <w:r w:rsidRPr="00097A2D">
        <w:rPr>
          <w:b/>
          <w:i/>
          <w:lang w:val="en-GB"/>
        </w:rPr>
        <w:t xml:space="preserve"> </w:t>
      </w:r>
      <w:r w:rsidRPr="00097A2D">
        <w:rPr>
          <w:b/>
          <w:i/>
          <w:lang w:val="en-US"/>
        </w:rPr>
        <w:t>Eligible</w:t>
      </w:r>
      <w:r w:rsidRPr="00097A2D">
        <w:rPr>
          <w:b/>
          <w:i/>
          <w:lang w:val="en-GB"/>
        </w:rPr>
        <w:t xml:space="preserve"> </w:t>
      </w:r>
      <w:r w:rsidRPr="00097A2D">
        <w:rPr>
          <w:b/>
          <w:i/>
          <w:lang w:val="en-US"/>
        </w:rPr>
        <w:t>Funds</w:t>
      </w:r>
      <w:r w:rsidRPr="00097A2D">
        <w:rPr>
          <w:b/>
          <w:i/>
          <w:lang w:val="en-GB"/>
        </w:rPr>
        <w:t xml:space="preserve"> </w:t>
      </w:r>
      <w:r w:rsidRPr="00097A2D">
        <w:rPr>
          <w:b/>
          <w:i/>
          <w:lang w:val="en-US"/>
        </w:rPr>
        <w:t>and</w:t>
      </w:r>
      <w:r w:rsidRPr="00097A2D">
        <w:rPr>
          <w:b/>
          <w:i/>
          <w:lang w:val="en-GB"/>
        </w:rPr>
        <w:t xml:space="preserve"> </w:t>
      </w:r>
      <w:r w:rsidRPr="00097A2D">
        <w:rPr>
          <w:b/>
          <w:i/>
          <w:lang w:val="en-US"/>
        </w:rPr>
        <w:t>Financial</w:t>
      </w:r>
      <w:r w:rsidRPr="00097A2D">
        <w:rPr>
          <w:b/>
          <w:i/>
          <w:lang w:val="en-GB"/>
        </w:rPr>
        <w:t xml:space="preserve"> </w:t>
      </w:r>
      <w:r w:rsidRPr="00097A2D">
        <w:rPr>
          <w:b/>
          <w:i/>
          <w:lang w:val="en-US"/>
        </w:rPr>
        <w:t>Instruments</w:t>
      </w:r>
      <w:r w:rsidRPr="00097A2D">
        <w:rPr>
          <w:b/>
          <w:i/>
          <w:lang w:val="en-GB"/>
        </w:rPr>
        <w:t xml:space="preserve">  </w:t>
      </w:r>
    </w:p>
    <w:p w:rsidR="005564A8" w:rsidRPr="00097A2D" w:rsidRDefault="005564A8" w:rsidP="005564A8">
      <w:pPr>
        <w:spacing w:after="240"/>
        <w:jc w:val="both"/>
        <w:rPr>
          <w:lang w:val="en-GB"/>
        </w:rPr>
      </w:pPr>
      <w:r w:rsidRPr="00097A2D">
        <w:rPr>
          <w:lang w:val="en-GB"/>
        </w:rPr>
        <w:t xml:space="preserve">The Board of Directors is responsible for the preparation of the Statement of Eligible Funds and Financial Instruments in accordance to the </w:t>
      </w:r>
      <w:r w:rsidRPr="00097A2D">
        <w:rPr>
          <w:lang w:val="en-US"/>
        </w:rPr>
        <w:t>Directive</w:t>
      </w:r>
      <w:r w:rsidRPr="00097A2D">
        <w:rPr>
          <w:lang w:val="en-GB"/>
        </w:rPr>
        <w:t xml:space="preserve">, </w:t>
      </w:r>
      <w:r w:rsidRPr="00097A2D">
        <w:rPr>
          <w:lang w:val="en-US"/>
        </w:rPr>
        <w:t>and</w:t>
      </w:r>
      <w:r w:rsidRPr="00097A2D">
        <w:rPr>
          <w:lang w:val="en-GB"/>
        </w:rPr>
        <w:t xml:space="preserve"> </w:t>
      </w:r>
      <w:r w:rsidRPr="00097A2D">
        <w:rPr>
          <w:lang w:val="en-US"/>
        </w:rPr>
        <w:t>for</w:t>
      </w:r>
      <w:r w:rsidRPr="00097A2D">
        <w:rPr>
          <w:lang w:val="en-GB"/>
        </w:rPr>
        <w:t xml:space="preserve"> </w:t>
      </w:r>
      <w:r w:rsidRPr="00097A2D">
        <w:rPr>
          <w:lang w:val="en-US"/>
        </w:rPr>
        <w:t>such</w:t>
      </w:r>
      <w:r w:rsidRPr="00097A2D">
        <w:rPr>
          <w:lang w:val="en-GB"/>
        </w:rPr>
        <w:t xml:space="preserve"> </w:t>
      </w:r>
      <w:r w:rsidRPr="00097A2D">
        <w:rPr>
          <w:lang w:val="en-US"/>
        </w:rPr>
        <w:t>internal</w:t>
      </w:r>
      <w:r w:rsidRPr="00097A2D">
        <w:rPr>
          <w:lang w:val="en-GB"/>
        </w:rPr>
        <w:t xml:space="preserve"> </w:t>
      </w:r>
      <w:r w:rsidRPr="00097A2D">
        <w:rPr>
          <w:lang w:val="en-US"/>
        </w:rPr>
        <w:t>control</w:t>
      </w:r>
      <w:r w:rsidRPr="00097A2D">
        <w:rPr>
          <w:lang w:val="en-GB"/>
        </w:rPr>
        <w:t xml:space="preserve"> </w:t>
      </w:r>
      <w:r w:rsidRPr="00097A2D">
        <w:rPr>
          <w:lang w:val="en-US"/>
        </w:rPr>
        <w:t>as</w:t>
      </w:r>
      <w:r w:rsidRPr="00097A2D">
        <w:rPr>
          <w:lang w:val="en-GB"/>
        </w:rPr>
        <w:t xml:space="preserve"> </w:t>
      </w:r>
      <w:r w:rsidRPr="00097A2D">
        <w:rPr>
          <w:lang w:val="en-US"/>
        </w:rPr>
        <w:t>the</w:t>
      </w:r>
      <w:r w:rsidRPr="00097A2D">
        <w:rPr>
          <w:lang w:val="en-GB"/>
        </w:rPr>
        <w:t xml:space="preserve"> </w:t>
      </w:r>
      <w:r w:rsidRPr="00097A2D">
        <w:rPr>
          <w:lang w:val="en-US"/>
        </w:rPr>
        <w:t>Board</w:t>
      </w:r>
      <w:r w:rsidRPr="00097A2D">
        <w:rPr>
          <w:lang w:val="en-GB"/>
        </w:rPr>
        <w:t xml:space="preserve"> </w:t>
      </w:r>
      <w:r w:rsidRPr="00097A2D">
        <w:rPr>
          <w:lang w:val="en-US"/>
        </w:rPr>
        <w:t>of</w:t>
      </w:r>
      <w:r w:rsidRPr="00097A2D">
        <w:rPr>
          <w:lang w:val="en-GB"/>
        </w:rPr>
        <w:t xml:space="preserve"> </w:t>
      </w:r>
      <w:r w:rsidRPr="00097A2D">
        <w:rPr>
          <w:lang w:val="en-US"/>
        </w:rPr>
        <w:t xml:space="preserve">Directors determines is necessary to enable the preparation of a </w:t>
      </w:r>
      <w:r w:rsidRPr="00097A2D">
        <w:rPr>
          <w:lang w:val="en-GB"/>
        </w:rPr>
        <w:t xml:space="preserve">Statement of Eligible Funds and Financial Instruments that is free from material misstatement, whether due to fraud or error. </w:t>
      </w:r>
    </w:p>
    <w:p w:rsidR="008D5E3F" w:rsidRPr="00097A2D" w:rsidRDefault="008D5E3F" w:rsidP="004329C0">
      <w:pPr>
        <w:spacing w:after="240"/>
        <w:jc w:val="both"/>
        <w:rPr>
          <w:lang w:val="en-GB"/>
        </w:rPr>
      </w:pPr>
    </w:p>
    <w:p w:rsidR="008D5E3F" w:rsidRPr="00097A2D" w:rsidRDefault="008D5E3F" w:rsidP="004329C0">
      <w:pPr>
        <w:spacing w:after="240"/>
        <w:jc w:val="both"/>
        <w:rPr>
          <w:lang w:val="en-GB"/>
        </w:rPr>
        <w:sectPr w:rsidR="008D5E3F" w:rsidRPr="00097A2D" w:rsidSect="00706EEB">
          <w:pgSz w:w="11906" w:h="16838"/>
          <w:pgMar w:top="1440" w:right="1558" w:bottom="1440" w:left="1800" w:header="708" w:footer="708" w:gutter="0"/>
          <w:cols w:space="708"/>
          <w:docGrid w:linePitch="360"/>
        </w:sectPr>
      </w:pPr>
    </w:p>
    <w:p w:rsidR="005564A8" w:rsidRPr="00097A2D" w:rsidRDefault="005564A8" w:rsidP="005564A8">
      <w:pPr>
        <w:spacing w:after="120"/>
        <w:jc w:val="both"/>
        <w:rPr>
          <w:rFonts w:ascii="Calibri" w:eastAsia="Calibri" w:hAnsi="Calibri" w:cs="Times New Roman"/>
          <w:b/>
          <w:i/>
          <w:lang w:val="en-GB"/>
        </w:rPr>
      </w:pPr>
      <w:r w:rsidRPr="00097A2D">
        <w:rPr>
          <w:rFonts w:ascii="Calibri" w:eastAsia="Calibri" w:hAnsi="Calibri" w:cs="Times New Roman"/>
          <w:b/>
          <w:i/>
          <w:lang w:val="en-US"/>
        </w:rPr>
        <w:t>Auditor</w:t>
      </w:r>
      <w:r w:rsidR="00AD1DFD">
        <w:rPr>
          <w:rFonts w:ascii="Calibri" w:eastAsia="Calibri" w:hAnsi="Calibri" w:cs="Times New Roman"/>
          <w:b/>
          <w:i/>
          <w:lang w:val="en-US"/>
        </w:rPr>
        <w:t>s’</w:t>
      </w:r>
      <w:r w:rsidRPr="00097A2D">
        <w:rPr>
          <w:rFonts w:ascii="Calibri" w:eastAsia="Calibri" w:hAnsi="Calibri" w:cs="Times New Roman"/>
          <w:b/>
          <w:i/>
          <w:lang w:val="en-GB"/>
        </w:rPr>
        <w:t xml:space="preserve"> </w:t>
      </w:r>
      <w:r w:rsidR="00AD1DFD">
        <w:rPr>
          <w:rFonts w:ascii="Calibri" w:eastAsia="Calibri" w:hAnsi="Calibri" w:cs="Times New Roman"/>
          <w:b/>
          <w:i/>
          <w:lang w:val="en-US"/>
        </w:rPr>
        <w:t>r</w:t>
      </w:r>
      <w:r w:rsidRPr="00097A2D">
        <w:rPr>
          <w:rFonts w:ascii="Calibri" w:eastAsia="Calibri" w:hAnsi="Calibri" w:cs="Times New Roman"/>
          <w:b/>
          <w:i/>
          <w:lang w:val="en-US"/>
        </w:rPr>
        <w:t>esponsibilities</w:t>
      </w:r>
      <w:r w:rsidRPr="00097A2D">
        <w:rPr>
          <w:rFonts w:ascii="Calibri" w:eastAsia="Calibri" w:hAnsi="Calibri" w:cs="Times New Roman"/>
          <w:b/>
          <w:i/>
          <w:lang w:val="en-GB"/>
        </w:rPr>
        <w:t xml:space="preserve"> </w:t>
      </w:r>
      <w:r w:rsidRPr="00097A2D">
        <w:rPr>
          <w:rFonts w:ascii="Calibri" w:eastAsia="Calibri" w:hAnsi="Calibri" w:cs="Times New Roman"/>
          <w:b/>
          <w:i/>
          <w:lang w:val="en-US"/>
        </w:rPr>
        <w:t>for</w:t>
      </w:r>
      <w:r w:rsidRPr="00097A2D">
        <w:rPr>
          <w:rFonts w:ascii="Calibri" w:eastAsia="Calibri" w:hAnsi="Calibri" w:cs="Times New Roman"/>
          <w:b/>
          <w:i/>
          <w:lang w:val="en-GB"/>
        </w:rPr>
        <w:t xml:space="preserve"> </w:t>
      </w:r>
      <w:r w:rsidRPr="00097A2D">
        <w:rPr>
          <w:rFonts w:ascii="Calibri" w:eastAsia="Calibri" w:hAnsi="Calibri" w:cs="Times New Roman"/>
          <w:b/>
          <w:i/>
          <w:lang w:val="en-US"/>
        </w:rPr>
        <w:t>the</w:t>
      </w:r>
      <w:r w:rsidRPr="00097A2D">
        <w:rPr>
          <w:rFonts w:ascii="Calibri" w:eastAsia="Calibri" w:hAnsi="Calibri" w:cs="Times New Roman"/>
          <w:b/>
          <w:i/>
          <w:lang w:val="en-GB"/>
        </w:rPr>
        <w:t xml:space="preserve"> </w:t>
      </w:r>
      <w:r w:rsidR="00AD1DFD">
        <w:rPr>
          <w:rFonts w:ascii="Calibri" w:eastAsia="Calibri" w:hAnsi="Calibri" w:cs="Times New Roman"/>
          <w:b/>
          <w:i/>
          <w:lang w:val="en-GB"/>
        </w:rPr>
        <w:t>a</w:t>
      </w:r>
      <w:proofErr w:type="spellStart"/>
      <w:r w:rsidRPr="00097A2D">
        <w:rPr>
          <w:rFonts w:ascii="Calibri" w:eastAsia="Calibri" w:hAnsi="Calibri" w:cs="Times New Roman"/>
          <w:b/>
          <w:i/>
          <w:lang w:val="en-US"/>
        </w:rPr>
        <w:t>udit</w:t>
      </w:r>
      <w:proofErr w:type="spellEnd"/>
      <w:r w:rsidRPr="00097A2D">
        <w:rPr>
          <w:rFonts w:ascii="Calibri" w:eastAsia="Calibri" w:hAnsi="Calibri" w:cs="Times New Roman"/>
          <w:b/>
          <w:i/>
          <w:lang w:val="en-GB"/>
        </w:rPr>
        <w:t xml:space="preserve"> </w:t>
      </w:r>
      <w:r w:rsidRPr="00097A2D">
        <w:rPr>
          <w:rFonts w:ascii="Calibri" w:eastAsia="Calibri" w:hAnsi="Calibri" w:cs="Times New Roman"/>
          <w:b/>
          <w:i/>
          <w:lang w:val="en-US"/>
        </w:rPr>
        <w:t>of</w:t>
      </w:r>
      <w:r w:rsidRPr="00097A2D">
        <w:rPr>
          <w:rFonts w:ascii="Calibri" w:eastAsia="Calibri" w:hAnsi="Calibri" w:cs="Times New Roman"/>
          <w:b/>
          <w:i/>
          <w:lang w:val="en-GB"/>
        </w:rPr>
        <w:t xml:space="preserve"> </w:t>
      </w:r>
      <w:r w:rsidRPr="00097A2D">
        <w:rPr>
          <w:rFonts w:ascii="Calibri" w:eastAsia="Calibri" w:hAnsi="Calibri" w:cs="Times New Roman"/>
          <w:b/>
          <w:i/>
          <w:lang w:val="en-US"/>
        </w:rPr>
        <w:t>the</w:t>
      </w:r>
      <w:r w:rsidRPr="00097A2D">
        <w:rPr>
          <w:rFonts w:ascii="Calibri" w:eastAsia="Calibri" w:hAnsi="Calibri" w:cs="Times New Roman"/>
          <w:lang w:val="en-GB"/>
        </w:rPr>
        <w:t xml:space="preserve"> </w:t>
      </w:r>
      <w:r w:rsidRPr="00097A2D">
        <w:rPr>
          <w:rFonts w:ascii="Calibri" w:eastAsia="Calibri" w:hAnsi="Calibri" w:cs="Times New Roman"/>
          <w:b/>
          <w:i/>
          <w:lang w:val="en-GB"/>
        </w:rPr>
        <w:t xml:space="preserve">Statement </w:t>
      </w:r>
      <w:r w:rsidRPr="00097A2D">
        <w:rPr>
          <w:rFonts w:ascii="Calibri" w:eastAsia="Calibri" w:hAnsi="Calibri" w:cs="Times New Roman"/>
          <w:b/>
          <w:i/>
          <w:lang w:val="en-US"/>
        </w:rPr>
        <w:t>of</w:t>
      </w:r>
      <w:r w:rsidRPr="00097A2D">
        <w:rPr>
          <w:rFonts w:ascii="Calibri" w:eastAsia="Calibri" w:hAnsi="Calibri" w:cs="Times New Roman"/>
          <w:b/>
          <w:i/>
          <w:lang w:val="en-GB"/>
        </w:rPr>
        <w:t xml:space="preserve"> </w:t>
      </w:r>
      <w:r w:rsidRPr="00097A2D">
        <w:rPr>
          <w:rFonts w:ascii="Calibri" w:eastAsia="Calibri" w:hAnsi="Calibri" w:cs="Times New Roman"/>
          <w:b/>
          <w:i/>
          <w:lang w:val="en-US"/>
        </w:rPr>
        <w:t>Eligible</w:t>
      </w:r>
      <w:r w:rsidRPr="00097A2D">
        <w:rPr>
          <w:rFonts w:ascii="Calibri" w:eastAsia="Calibri" w:hAnsi="Calibri" w:cs="Times New Roman"/>
          <w:b/>
          <w:i/>
          <w:lang w:val="en-GB"/>
        </w:rPr>
        <w:t xml:space="preserve"> </w:t>
      </w:r>
      <w:r w:rsidRPr="00097A2D">
        <w:rPr>
          <w:rFonts w:ascii="Calibri" w:eastAsia="Calibri" w:hAnsi="Calibri" w:cs="Times New Roman"/>
          <w:b/>
          <w:i/>
          <w:lang w:val="en-US"/>
        </w:rPr>
        <w:t>Funds</w:t>
      </w:r>
      <w:r w:rsidRPr="00097A2D">
        <w:rPr>
          <w:rFonts w:ascii="Calibri" w:eastAsia="Calibri" w:hAnsi="Calibri" w:cs="Times New Roman"/>
          <w:b/>
          <w:i/>
          <w:lang w:val="en-GB"/>
        </w:rPr>
        <w:t xml:space="preserve"> </w:t>
      </w:r>
      <w:r w:rsidRPr="00097A2D">
        <w:rPr>
          <w:rFonts w:ascii="Calibri" w:eastAsia="Calibri" w:hAnsi="Calibri" w:cs="Times New Roman"/>
          <w:b/>
          <w:i/>
          <w:lang w:val="en-US"/>
        </w:rPr>
        <w:t>and</w:t>
      </w:r>
      <w:r w:rsidRPr="00097A2D">
        <w:rPr>
          <w:rFonts w:ascii="Calibri" w:eastAsia="Calibri" w:hAnsi="Calibri" w:cs="Times New Roman"/>
          <w:b/>
          <w:i/>
          <w:lang w:val="en-GB"/>
        </w:rPr>
        <w:t xml:space="preserve"> </w:t>
      </w:r>
      <w:r w:rsidRPr="00097A2D">
        <w:rPr>
          <w:rFonts w:ascii="Calibri" w:eastAsia="Calibri" w:hAnsi="Calibri" w:cs="Times New Roman"/>
          <w:b/>
          <w:i/>
          <w:lang w:val="en-US"/>
        </w:rPr>
        <w:t>Financial Instruments</w:t>
      </w:r>
      <w:r w:rsidRPr="00097A2D">
        <w:rPr>
          <w:rFonts w:ascii="Calibri" w:eastAsia="Calibri" w:hAnsi="Calibri" w:cs="Times New Roman"/>
          <w:b/>
          <w:i/>
          <w:lang w:val="en-GB"/>
        </w:rPr>
        <w:t xml:space="preserve"> </w:t>
      </w:r>
    </w:p>
    <w:p w:rsidR="005564A8" w:rsidRPr="00097A2D" w:rsidRDefault="005564A8" w:rsidP="005564A8">
      <w:pPr>
        <w:spacing w:after="120"/>
        <w:jc w:val="both"/>
        <w:rPr>
          <w:rFonts w:ascii="Calibri" w:eastAsia="Calibri" w:hAnsi="Calibri" w:cs="Times New Roman"/>
          <w:lang w:val="en-GB"/>
        </w:rPr>
      </w:pPr>
      <w:r w:rsidRPr="00097A2D">
        <w:rPr>
          <w:rFonts w:ascii="Calibri" w:eastAsia="Calibri" w:hAnsi="Calibri" w:cs="Times New Roman"/>
          <w:lang w:val="en-GB"/>
        </w:rPr>
        <w:t xml:space="preserve">Our </w:t>
      </w:r>
      <w:r w:rsidR="00AD1DFD">
        <w:rPr>
          <w:rFonts w:ascii="Calibri" w:eastAsia="Calibri" w:hAnsi="Calibri" w:cs="Times New Roman"/>
          <w:lang w:val="en-GB"/>
        </w:rPr>
        <w:t>responsibility</w:t>
      </w:r>
      <w:r w:rsidRPr="00097A2D">
        <w:rPr>
          <w:rFonts w:ascii="Calibri" w:eastAsia="Calibri" w:hAnsi="Calibri" w:cs="Times New Roman"/>
          <w:lang w:val="en-GB"/>
        </w:rPr>
        <w:t xml:space="preserve"> </w:t>
      </w:r>
      <w:r w:rsidR="00AD1DFD">
        <w:rPr>
          <w:rFonts w:ascii="Calibri" w:eastAsia="Calibri" w:hAnsi="Calibri" w:cs="Times New Roman"/>
          <w:lang w:val="en-GB"/>
        </w:rPr>
        <w:t>is</w:t>
      </w:r>
      <w:r w:rsidR="00AD1DFD" w:rsidRPr="00097A2D">
        <w:rPr>
          <w:rFonts w:ascii="Calibri" w:eastAsia="Calibri" w:hAnsi="Calibri" w:cs="Times New Roman"/>
          <w:lang w:val="en-GB"/>
        </w:rPr>
        <w:t xml:space="preserve"> </w:t>
      </w:r>
      <w:r w:rsidRPr="00097A2D">
        <w:rPr>
          <w:rFonts w:ascii="Calibri" w:eastAsia="Calibri" w:hAnsi="Calibri" w:cs="Times New Roman"/>
          <w:lang w:val="en-GB"/>
        </w:rPr>
        <w:t xml:space="preserve">to </w:t>
      </w:r>
      <w:r w:rsidR="00AD1DFD">
        <w:rPr>
          <w:rFonts w:ascii="Calibri" w:eastAsia="Calibri" w:hAnsi="Calibri" w:cs="Times New Roman"/>
          <w:lang w:val="en-GB"/>
        </w:rPr>
        <w:t xml:space="preserve">conduct an audit of </w:t>
      </w:r>
      <w:r w:rsidRPr="00097A2D">
        <w:rPr>
          <w:rFonts w:ascii="Calibri" w:eastAsia="Calibri" w:hAnsi="Calibri" w:cs="Times New Roman"/>
          <w:lang w:val="en-GB"/>
        </w:rPr>
        <w:t xml:space="preserve">the Statement of Eligible Funds and Financial Instruments </w:t>
      </w:r>
      <w:r w:rsidR="00AD1DFD">
        <w:rPr>
          <w:rFonts w:ascii="Calibri" w:eastAsia="Calibri" w:hAnsi="Calibri" w:cs="Times New Roman"/>
          <w:lang w:val="en-GB"/>
        </w:rPr>
        <w:t>in accordance with International Standards on Auditing</w:t>
      </w:r>
      <w:r w:rsidRPr="00097A2D">
        <w:rPr>
          <w:rFonts w:ascii="Calibri" w:eastAsia="Calibri" w:hAnsi="Calibri" w:cs="Times New Roman"/>
          <w:lang w:val="en-GB"/>
        </w:rPr>
        <w:t xml:space="preserve"> and to issue an auditor</w:t>
      </w:r>
      <w:r w:rsidR="00AD1DFD">
        <w:rPr>
          <w:rFonts w:ascii="Calibri" w:eastAsia="Calibri" w:hAnsi="Calibri" w:cs="Times New Roman"/>
          <w:lang w:val="en-GB"/>
        </w:rPr>
        <w:t>s</w:t>
      </w:r>
      <w:r w:rsidRPr="00097A2D">
        <w:rPr>
          <w:rFonts w:ascii="Calibri" w:eastAsia="Calibri" w:hAnsi="Calibri" w:cs="Times New Roman"/>
          <w:lang w:val="en-GB"/>
        </w:rPr>
        <w:t xml:space="preserve">’ report. </w:t>
      </w:r>
      <w:r w:rsidR="00AD1DFD">
        <w:rPr>
          <w:rFonts w:ascii="Calibri" w:eastAsia="Calibri" w:hAnsi="Calibri" w:cs="Times New Roman"/>
          <w:lang w:val="en-GB"/>
        </w:rPr>
        <w:t xml:space="preserve">However, because of the matter described in the “Basis for disclaimer of opinion” section of our report, we were not able to obtain sufficient and appropriate audit evidence to provide a basis for an audit opinion on this </w:t>
      </w:r>
      <w:r w:rsidR="003A22BA" w:rsidRPr="00097A2D">
        <w:rPr>
          <w:lang w:val="en-GB"/>
        </w:rPr>
        <w:t>Statement of Eligible Funds and Financial Instruments.</w:t>
      </w:r>
      <w:r w:rsidRPr="00097A2D">
        <w:rPr>
          <w:rFonts w:ascii="Calibri" w:eastAsia="Calibri" w:hAnsi="Calibri" w:cs="Times New Roman"/>
          <w:lang w:val="en-GB"/>
        </w:rPr>
        <w:t xml:space="preserve"> For the purposes of </w:t>
      </w:r>
      <w:r w:rsidRPr="00097A2D">
        <w:rPr>
          <w:rFonts w:ascii="Calibri" w:eastAsia="Calibri" w:hAnsi="Calibri" w:cs="Times New Roman"/>
          <w:lang w:val="en-US"/>
        </w:rPr>
        <w:t>the</w:t>
      </w:r>
      <w:r w:rsidRPr="00097A2D">
        <w:rPr>
          <w:rFonts w:ascii="Calibri" w:eastAsia="Calibri" w:hAnsi="Calibri" w:cs="Times New Roman"/>
          <w:lang w:val="en-GB"/>
        </w:rPr>
        <w:t xml:space="preserve"> </w:t>
      </w:r>
      <w:r w:rsidR="00AD1DFD">
        <w:rPr>
          <w:rFonts w:ascii="Calibri" w:eastAsia="Calibri" w:hAnsi="Calibri" w:cs="Times New Roman"/>
          <w:lang w:val="en-GB"/>
        </w:rPr>
        <w:t>a</w:t>
      </w:r>
      <w:proofErr w:type="spellStart"/>
      <w:r w:rsidRPr="00097A2D">
        <w:rPr>
          <w:rFonts w:ascii="Calibri" w:eastAsia="Calibri" w:hAnsi="Calibri" w:cs="Times New Roman"/>
          <w:lang w:val="en-US"/>
        </w:rPr>
        <w:t>udit</w:t>
      </w:r>
      <w:proofErr w:type="spellEnd"/>
      <w:r w:rsidRPr="00097A2D">
        <w:rPr>
          <w:rFonts w:ascii="Calibri" w:eastAsia="Calibri" w:hAnsi="Calibri" w:cs="Times New Roman"/>
          <w:lang w:val="en-GB"/>
        </w:rPr>
        <w:t xml:space="preserve"> </w:t>
      </w:r>
      <w:r w:rsidRPr="00097A2D">
        <w:rPr>
          <w:rFonts w:ascii="Calibri" w:eastAsia="Calibri" w:hAnsi="Calibri" w:cs="Times New Roman"/>
          <w:lang w:val="en-US"/>
        </w:rPr>
        <w:t>of</w:t>
      </w:r>
      <w:r w:rsidRPr="00097A2D">
        <w:rPr>
          <w:rFonts w:ascii="Calibri" w:eastAsia="Calibri" w:hAnsi="Calibri" w:cs="Times New Roman"/>
          <w:lang w:val="en-GB"/>
        </w:rPr>
        <w:t xml:space="preserve"> </w:t>
      </w:r>
      <w:r w:rsidRPr="00097A2D">
        <w:rPr>
          <w:rFonts w:ascii="Calibri" w:eastAsia="Calibri" w:hAnsi="Calibri" w:cs="Times New Roman"/>
          <w:lang w:val="en-US"/>
        </w:rPr>
        <w:t>the</w:t>
      </w:r>
      <w:r w:rsidRPr="00097A2D">
        <w:rPr>
          <w:rFonts w:ascii="Calibri" w:eastAsia="Calibri" w:hAnsi="Calibri" w:cs="Times New Roman"/>
          <w:lang w:val="en-GB"/>
        </w:rPr>
        <w:t xml:space="preserve"> Statement </w:t>
      </w:r>
      <w:r w:rsidRPr="00097A2D">
        <w:rPr>
          <w:rFonts w:ascii="Calibri" w:eastAsia="Calibri" w:hAnsi="Calibri" w:cs="Times New Roman"/>
          <w:lang w:val="en-US"/>
        </w:rPr>
        <w:t>of</w:t>
      </w:r>
      <w:r w:rsidRPr="00097A2D">
        <w:rPr>
          <w:rFonts w:ascii="Calibri" w:eastAsia="Calibri" w:hAnsi="Calibri" w:cs="Times New Roman"/>
          <w:lang w:val="en-GB"/>
        </w:rPr>
        <w:t xml:space="preserve"> </w:t>
      </w:r>
      <w:r w:rsidRPr="00097A2D">
        <w:rPr>
          <w:rFonts w:ascii="Calibri" w:eastAsia="Calibri" w:hAnsi="Calibri" w:cs="Times New Roman"/>
          <w:lang w:val="en-US"/>
        </w:rPr>
        <w:t>Eligible</w:t>
      </w:r>
      <w:r w:rsidRPr="00097A2D">
        <w:rPr>
          <w:rFonts w:ascii="Calibri" w:eastAsia="Calibri" w:hAnsi="Calibri" w:cs="Times New Roman"/>
          <w:lang w:val="en-GB"/>
        </w:rPr>
        <w:t xml:space="preserve"> </w:t>
      </w:r>
      <w:r w:rsidRPr="00097A2D">
        <w:rPr>
          <w:rFonts w:ascii="Calibri" w:eastAsia="Calibri" w:hAnsi="Calibri" w:cs="Times New Roman"/>
          <w:lang w:val="en-US"/>
        </w:rPr>
        <w:t>Funds</w:t>
      </w:r>
      <w:r w:rsidRPr="00097A2D">
        <w:rPr>
          <w:rFonts w:ascii="Calibri" w:eastAsia="Calibri" w:hAnsi="Calibri" w:cs="Times New Roman"/>
          <w:lang w:val="en-GB"/>
        </w:rPr>
        <w:t xml:space="preserve"> </w:t>
      </w:r>
      <w:r w:rsidRPr="00097A2D">
        <w:rPr>
          <w:rFonts w:ascii="Calibri" w:eastAsia="Calibri" w:hAnsi="Calibri" w:cs="Times New Roman"/>
          <w:lang w:val="en-US"/>
        </w:rPr>
        <w:t>and</w:t>
      </w:r>
      <w:r w:rsidRPr="00097A2D">
        <w:rPr>
          <w:rFonts w:ascii="Calibri" w:eastAsia="Calibri" w:hAnsi="Calibri" w:cs="Times New Roman"/>
          <w:lang w:val="en-GB"/>
        </w:rPr>
        <w:t xml:space="preserve"> </w:t>
      </w:r>
      <w:r w:rsidRPr="00097A2D">
        <w:rPr>
          <w:rFonts w:ascii="Calibri" w:eastAsia="Calibri" w:hAnsi="Calibri" w:cs="Times New Roman"/>
          <w:lang w:val="en-US"/>
        </w:rPr>
        <w:t>Financial Instruments the material size was set at</w:t>
      </w:r>
      <w:r w:rsidRPr="00097A2D">
        <w:rPr>
          <w:rFonts w:ascii="Calibri" w:eastAsia="Calibri" w:hAnsi="Calibri" w:cs="Times New Roman"/>
          <w:lang w:val="en-GB"/>
        </w:rPr>
        <w:t xml:space="preserve"> €[…].</w:t>
      </w:r>
    </w:p>
    <w:p w:rsidR="00672F06" w:rsidRPr="00D92CFC" w:rsidRDefault="00672F06" w:rsidP="00672F06">
      <w:pPr>
        <w:spacing w:after="240"/>
        <w:jc w:val="both"/>
        <w:rPr>
          <w:rFonts w:ascii="Calibri" w:eastAsia="Calibri" w:hAnsi="Calibri" w:cs="Times New Roman"/>
          <w:lang w:val="en-GB"/>
        </w:rPr>
      </w:pPr>
      <w:r w:rsidRPr="00097A2D">
        <w:rPr>
          <w:rFonts w:ascii="Calibri" w:eastAsia="Calibri" w:hAnsi="Calibri" w:cs="Times New Roman"/>
          <w:lang w:val="en-GB"/>
        </w:rPr>
        <w:t xml:space="preserve">We are independent of the Company, in accordance with the </w:t>
      </w:r>
      <w:r w:rsidRPr="00D92CFC">
        <w:rPr>
          <w:rFonts w:ascii="Calibri" w:eastAsia="Calibri" w:hAnsi="Calibri" w:cs="Times New Roman"/>
          <w:lang w:val="en-GB"/>
        </w:rPr>
        <w:t xml:space="preserve">Code of Ethics for Professional Accountants and we have fulfilled our other ethical responsibilities in accordance with these requirements. </w:t>
      </w:r>
    </w:p>
    <w:p w:rsidR="005564A8" w:rsidRPr="00097A2D" w:rsidRDefault="005564A8" w:rsidP="005564A8">
      <w:pPr>
        <w:spacing w:after="120"/>
        <w:jc w:val="both"/>
        <w:rPr>
          <w:rFonts w:ascii="Calibri" w:eastAsia="Calibri" w:hAnsi="Calibri" w:cs="Times New Roman"/>
          <w:b/>
          <w:i/>
          <w:lang w:val="en-US"/>
        </w:rPr>
      </w:pPr>
      <w:r w:rsidRPr="00097A2D">
        <w:rPr>
          <w:rFonts w:ascii="Calibri" w:eastAsia="Calibri" w:hAnsi="Calibri" w:cs="Times New Roman"/>
          <w:b/>
          <w:i/>
          <w:lang w:val="en-US"/>
        </w:rPr>
        <w:t>Other Matter</w:t>
      </w:r>
    </w:p>
    <w:p w:rsidR="005564A8" w:rsidRPr="00097A2D" w:rsidRDefault="005564A8" w:rsidP="005564A8">
      <w:pPr>
        <w:spacing w:after="0"/>
        <w:jc w:val="both"/>
        <w:rPr>
          <w:rFonts w:ascii="Calibri" w:eastAsia="Calibri" w:hAnsi="Calibri" w:cs="Times New Roman"/>
          <w:lang w:val="en-GB"/>
        </w:rPr>
      </w:pPr>
      <w:r w:rsidRPr="00097A2D">
        <w:rPr>
          <w:rFonts w:ascii="Calibri" w:eastAsia="Calibri" w:hAnsi="Calibri" w:cs="Times New Roman"/>
          <w:lang w:val="en-GB"/>
        </w:rPr>
        <w:t>This report has been prepared for and only for the Company’s Board of Directors as a body and for no other purpose. We do not</w:t>
      </w:r>
      <w:r w:rsidR="00672F06">
        <w:rPr>
          <w:rFonts w:ascii="Calibri" w:eastAsia="Calibri" w:hAnsi="Calibri" w:cs="Times New Roman"/>
          <w:lang w:val="en-GB"/>
        </w:rPr>
        <w:t xml:space="preserve"> </w:t>
      </w:r>
      <w:r w:rsidRPr="00097A2D">
        <w:rPr>
          <w:rFonts w:ascii="Calibri" w:eastAsia="Calibri" w:hAnsi="Calibri" w:cs="Times New Roman"/>
          <w:lang w:val="en-GB"/>
        </w:rPr>
        <w:t xml:space="preserve">accept or assume responsibility for any other purpose or to any other person to whose knowledge this report may come to. </w:t>
      </w:r>
    </w:p>
    <w:p w:rsidR="005564A8" w:rsidRPr="00097A2D" w:rsidRDefault="005564A8" w:rsidP="005564A8">
      <w:pPr>
        <w:spacing w:after="0"/>
        <w:jc w:val="both"/>
        <w:rPr>
          <w:rFonts w:ascii="Calibri" w:eastAsia="Calibri" w:hAnsi="Calibri" w:cs="Times New Roman"/>
          <w:lang w:val="en-GB"/>
        </w:rPr>
      </w:pPr>
    </w:p>
    <w:p w:rsidR="004A64F5" w:rsidRPr="00097A2D" w:rsidRDefault="004A64F5" w:rsidP="004A64F5">
      <w:pPr>
        <w:spacing w:after="0"/>
        <w:jc w:val="both"/>
        <w:rPr>
          <w:rFonts w:ascii="Calibri" w:eastAsia="Calibri" w:hAnsi="Calibri" w:cs="Times New Roman"/>
          <w:lang w:val="en-GB"/>
        </w:rPr>
      </w:pPr>
      <w:r w:rsidRPr="00097A2D">
        <w:rPr>
          <w:rFonts w:ascii="Calibri" w:eastAsia="Calibri" w:hAnsi="Calibri" w:cs="Times New Roman"/>
          <w:lang w:val="en-GB"/>
        </w:rPr>
        <w:t xml:space="preserve">[Name of audit firm] </w:t>
      </w:r>
    </w:p>
    <w:p w:rsidR="004A64F5" w:rsidRPr="00097A2D" w:rsidRDefault="004A64F5" w:rsidP="004A64F5">
      <w:pPr>
        <w:spacing w:after="0"/>
        <w:jc w:val="both"/>
        <w:rPr>
          <w:rFonts w:ascii="Calibri" w:eastAsia="Calibri" w:hAnsi="Calibri" w:cs="Times New Roman"/>
          <w:lang w:val="en-GB"/>
        </w:rPr>
      </w:pPr>
      <w:r w:rsidRPr="00097A2D">
        <w:rPr>
          <w:rFonts w:ascii="Calibri" w:eastAsia="Calibri" w:hAnsi="Calibri" w:cs="Times New Roman"/>
          <w:lang w:val="en-GB"/>
        </w:rPr>
        <w:t xml:space="preserve">Certified Public Accountants and Registered Auditors </w:t>
      </w:r>
    </w:p>
    <w:p w:rsidR="004A64F5" w:rsidRPr="00097A2D" w:rsidRDefault="004A64F5" w:rsidP="004A64F5">
      <w:pPr>
        <w:spacing w:after="0"/>
        <w:jc w:val="both"/>
        <w:rPr>
          <w:rFonts w:ascii="Calibri" w:eastAsia="Calibri" w:hAnsi="Calibri" w:cs="Times New Roman"/>
          <w:lang w:val="en-GB"/>
        </w:rPr>
      </w:pPr>
    </w:p>
    <w:p w:rsidR="004A64F5" w:rsidRPr="00097A2D" w:rsidRDefault="004A64F5" w:rsidP="004A64F5">
      <w:pPr>
        <w:spacing w:after="0"/>
        <w:jc w:val="both"/>
        <w:rPr>
          <w:rFonts w:ascii="Calibri" w:eastAsia="Calibri" w:hAnsi="Calibri" w:cs="Times New Roman"/>
        </w:rPr>
      </w:pPr>
      <w:r w:rsidRPr="00097A2D">
        <w:rPr>
          <w:rFonts w:ascii="Calibri" w:eastAsia="Calibri" w:hAnsi="Calibri" w:cs="Times New Roman"/>
        </w:rPr>
        <w:t>[</w:t>
      </w:r>
      <w:r w:rsidRPr="00097A2D">
        <w:rPr>
          <w:rFonts w:ascii="Calibri" w:eastAsia="Calibri" w:hAnsi="Calibri" w:cs="Times New Roman"/>
          <w:lang w:val="en-GB"/>
        </w:rPr>
        <w:t>Address</w:t>
      </w:r>
      <w:r w:rsidRPr="00097A2D">
        <w:rPr>
          <w:rFonts w:ascii="Calibri" w:eastAsia="Calibri" w:hAnsi="Calibri" w:cs="Times New Roman"/>
        </w:rPr>
        <w:t xml:space="preserve">] </w:t>
      </w:r>
    </w:p>
    <w:p w:rsidR="004A64F5" w:rsidRPr="00097A2D" w:rsidRDefault="004A64F5" w:rsidP="004A64F5">
      <w:pPr>
        <w:spacing w:after="0"/>
        <w:jc w:val="both"/>
        <w:rPr>
          <w:rFonts w:ascii="Calibri" w:eastAsia="Calibri" w:hAnsi="Calibri" w:cs="Times New Roman"/>
        </w:rPr>
      </w:pPr>
    </w:p>
    <w:p w:rsidR="004A64F5" w:rsidRPr="005564A8" w:rsidRDefault="004A64F5" w:rsidP="004A64F5">
      <w:pPr>
        <w:spacing w:after="120"/>
        <w:jc w:val="both"/>
        <w:rPr>
          <w:rFonts w:ascii="Calibri" w:eastAsia="Calibri" w:hAnsi="Calibri" w:cs="Times New Roman"/>
        </w:rPr>
      </w:pPr>
      <w:r w:rsidRPr="00097A2D">
        <w:rPr>
          <w:rFonts w:ascii="Calibri" w:eastAsia="Calibri" w:hAnsi="Calibri" w:cs="Times New Roman"/>
        </w:rPr>
        <w:t>[</w:t>
      </w:r>
      <w:r w:rsidRPr="00097A2D">
        <w:rPr>
          <w:rFonts w:ascii="Calibri" w:eastAsia="Calibri" w:hAnsi="Calibri" w:cs="Times New Roman"/>
          <w:lang w:val="en-GB"/>
        </w:rPr>
        <w:t>Date</w:t>
      </w:r>
      <w:r w:rsidRPr="00097A2D">
        <w:rPr>
          <w:rFonts w:ascii="Calibri" w:eastAsia="Calibri" w:hAnsi="Calibri" w:cs="Times New Roman"/>
        </w:rPr>
        <w:t>]</w:t>
      </w:r>
      <w:r w:rsidRPr="005564A8" w:rsidDel="00DA3370">
        <w:rPr>
          <w:rFonts w:ascii="Calibri" w:eastAsia="Calibri" w:hAnsi="Calibri" w:cs="Times New Roman"/>
        </w:rPr>
        <w:t xml:space="preserve"> </w:t>
      </w:r>
    </w:p>
    <w:p w:rsidR="00E25C9B" w:rsidRPr="00E25C9B" w:rsidRDefault="00E25C9B">
      <w:pPr>
        <w:spacing w:after="240"/>
        <w:jc w:val="both"/>
      </w:pPr>
    </w:p>
    <w:sectPr w:rsidR="00E25C9B" w:rsidRPr="00E25C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41C"/>
    <w:multiLevelType w:val="singleLevel"/>
    <w:tmpl w:val="9BAE0250"/>
    <w:lvl w:ilvl="0">
      <w:numFmt w:val="bullet"/>
      <w:lvlText w:val=""/>
      <w:lvlJc w:val="left"/>
      <w:pPr>
        <w:ind w:left="360" w:hanging="360"/>
      </w:pPr>
      <w:rPr>
        <w:rFonts w:ascii="Symbol" w:hAnsi="Symbol" w:hint="default"/>
        <w:color w:val="000000"/>
        <w:sz w:val="24"/>
      </w:rPr>
    </w:lvl>
  </w:abstractNum>
  <w:abstractNum w:abstractNumId="1" w15:restartNumberingAfterBreak="0">
    <w:nsid w:val="244C3D78"/>
    <w:multiLevelType w:val="hybridMultilevel"/>
    <w:tmpl w:val="B1F46D26"/>
    <w:lvl w:ilvl="0" w:tplc="9BAE0250">
      <w:numFmt w:val="bullet"/>
      <w:lvlText w:val=""/>
      <w:lvlJc w:val="left"/>
      <w:pPr>
        <w:ind w:left="720" w:hanging="360"/>
      </w:pPr>
      <w:rPr>
        <w:rFonts w:ascii="Symbol" w:hAnsi="Symbol" w:hint="default"/>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0637158"/>
    <w:multiLevelType w:val="hybridMultilevel"/>
    <w:tmpl w:val="FEAEE7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F2416B0"/>
    <w:multiLevelType w:val="hybridMultilevel"/>
    <w:tmpl w:val="0D8609FE"/>
    <w:lvl w:ilvl="0" w:tplc="9BAE0250">
      <w:numFmt w:val="bullet"/>
      <w:lvlText w:val=""/>
      <w:lvlJc w:val="left"/>
      <w:pPr>
        <w:ind w:left="720" w:hanging="360"/>
      </w:pPr>
      <w:rPr>
        <w:rFonts w:ascii="Symbol" w:hAnsi="Symbol" w:hint="default"/>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2272E2"/>
    <w:multiLevelType w:val="singleLevel"/>
    <w:tmpl w:val="04080001"/>
    <w:lvl w:ilvl="0">
      <w:start w:val="1"/>
      <w:numFmt w:val="bullet"/>
      <w:lvlText w:val=""/>
      <w:lvlJc w:val="left"/>
      <w:pPr>
        <w:ind w:left="360" w:hanging="360"/>
      </w:pPr>
      <w:rPr>
        <w:rFonts w:ascii="Symbol" w:hAnsi="Symbol" w:hint="default"/>
        <w:color w:val="auto"/>
        <w:sz w:val="24"/>
      </w:rPr>
    </w:lvl>
  </w:abstractNum>
  <w:abstractNum w:abstractNumId="5" w15:restartNumberingAfterBreak="0">
    <w:nsid w:val="73931206"/>
    <w:multiLevelType w:val="hybridMultilevel"/>
    <w:tmpl w:val="D9BEE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800"/>
    <w:rsid w:val="00072F50"/>
    <w:rsid w:val="00097A2D"/>
    <w:rsid w:val="000A1C35"/>
    <w:rsid w:val="00163032"/>
    <w:rsid w:val="00166800"/>
    <w:rsid w:val="00175DDF"/>
    <w:rsid w:val="001921EB"/>
    <w:rsid w:val="001D5930"/>
    <w:rsid w:val="0032042C"/>
    <w:rsid w:val="00321A6C"/>
    <w:rsid w:val="00332D9C"/>
    <w:rsid w:val="00351F5B"/>
    <w:rsid w:val="00381F36"/>
    <w:rsid w:val="003A22BA"/>
    <w:rsid w:val="0041646C"/>
    <w:rsid w:val="004329C0"/>
    <w:rsid w:val="0043470A"/>
    <w:rsid w:val="004411DA"/>
    <w:rsid w:val="004A5F12"/>
    <w:rsid w:val="004A64F5"/>
    <w:rsid w:val="00555FCA"/>
    <w:rsid w:val="005564A8"/>
    <w:rsid w:val="00566AC6"/>
    <w:rsid w:val="00566ED1"/>
    <w:rsid w:val="005677E2"/>
    <w:rsid w:val="005D3153"/>
    <w:rsid w:val="00610A33"/>
    <w:rsid w:val="00643AA4"/>
    <w:rsid w:val="006512D6"/>
    <w:rsid w:val="00672F06"/>
    <w:rsid w:val="006F4659"/>
    <w:rsid w:val="00706EEB"/>
    <w:rsid w:val="00720957"/>
    <w:rsid w:val="00761E34"/>
    <w:rsid w:val="007B24C6"/>
    <w:rsid w:val="00845732"/>
    <w:rsid w:val="00847F2F"/>
    <w:rsid w:val="008558D4"/>
    <w:rsid w:val="00862F0D"/>
    <w:rsid w:val="008776A2"/>
    <w:rsid w:val="008A35CD"/>
    <w:rsid w:val="008A6D4C"/>
    <w:rsid w:val="008C166E"/>
    <w:rsid w:val="008D5E3F"/>
    <w:rsid w:val="009027DF"/>
    <w:rsid w:val="00904268"/>
    <w:rsid w:val="00910F64"/>
    <w:rsid w:val="009716E6"/>
    <w:rsid w:val="009B0574"/>
    <w:rsid w:val="009E1854"/>
    <w:rsid w:val="00A45D24"/>
    <w:rsid w:val="00A82241"/>
    <w:rsid w:val="00AB607D"/>
    <w:rsid w:val="00AD1DFD"/>
    <w:rsid w:val="00AD4A19"/>
    <w:rsid w:val="00B0241C"/>
    <w:rsid w:val="00B34833"/>
    <w:rsid w:val="00BA020F"/>
    <w:rsid w:val="00BB2B3A"/>
    <w:rsid w:val="00BC3B54"/>
    <w:rsid w:val="00BC5974"/>
    <w:rsid w:val="00C3216C"/>
    <w:rsid w:val="00C37638"/>
    <w:rsid w:val="00C72446"/>
    <w:rsid w:val="00C807F0"/>
    <w:rsid w:val="00CD2572"/>
    <w:rsid w:val="00D27F0D"/>
    <w:rsid w:val="00DA259D"/>
    <w:rsid w:val="00DA3370"/>
    <w:rsid w:val="00DC17CC"/>
    <w:rsid w:val="00DC390E"/>
    <w:rsid w:val="00E018E4"/>
    <w:rsid w:val="00E25C9B"/>
    <w:rsid w:val="00EB2CAE"/>
    <w:rsid w:val="00EC4328"/>
    <w:rsid w:val="00EE4B9D"/>
    <w:rsid w:val="00F50D73"/>
    <w:rsid w:val="00F8269E"/>
    <w:rsid w:val="00F93D10"/>
    <w:rsid w:val="00FE02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08D31-5070-4D6C-948B-51B7F3EB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8D4"/>
    <w:pPr>
      <w:spacing w:after="0" w:line="240" w:lineRule="auto"/>
    </w:pPr>
    <w:rPr>
      <w:rFonts w:eastAsiaTheme="minorEastAsia"/>
      <w:lang w:eastAsia="el-GR"/>
    </w:rPr>
  </w:style>
  <w:style w:type="paragraph" w:styleId="ListParagraph">
    <w:name w:val="List Paragraph"/>
    <w:basedOn w:val="Normal"/>
    <w:uiPriority w:val="34"/>
    <w:qFormat/>
    <w:rsid w:val="00DA259D"/>
    <w:pPr>
      <w:ind w:left="720"/>
      <w:contextualSpacing/>
    </w:pPr>
  </w:style>
  <w:style w:type="character" w:styleId="CommentReference">
    <w:name w:val="annotation reference"/>
    <w:basedOn w:val="DefaultParagraphFont"/>
    <w:uiPriority w:val="99"/>
    <w:semiHidden/>
    <w:unhideWhenUsed/>
    <w:rsid w:val="00C72446"/>
    <w:rPr>
      <w:sz w:val="16"/>
      <w:szCs w:val="16"/>
    </w:rPr>
  </w:style>
  <w:style w:type="paragraph" w:styleId="CommentText">
    <w:name w:val="annotation text"/>
    <w:basedOn w:val="Normal"/>
    <w:link w:val="CommentTextChar"/>
    <w:uiPriority w:val="99"/>
    <w:semiHidden/>
    <w:unhideWhenUsed/>
    <w:rsid w:val="00C72446"/>
    <w:pPr>
      <w:spacing w:line="240" w:lineRule="auto"/>
    </w:pPr>
    <w:rPr>
      <w:sz w:val="20"/>
      <w:szCs w:val="20"/>
    </w:rPr>
  </w:style>
  <w:style w:type="character" w:customStyle="1" w:styleId="CommentTextChar">
    <w:name w:val="Comment Text Char"/>
    <w:basedOn w:val="DefaultParagraphFont"/>
    <w:link w:val="CommentText"/>
    <w:uiPriority w:val="99"/>
    <w:semiHidden/>
    <w:rsid w:val="00C72446"/>
    <w:rPr>
      <w:sz w:val="20"/>
      <w:szCs w:val="20"/>
    </w:rPr>
  </w:style>
  <w:style w:type="paragraph" w:styleId="CommentSubject">
    <w:name w:val="annotation subject"/>
    <w:basedOn w:val="CommentText"/>
    <w:next w:val="CommentText"/>
    <w:link w:val="CommentSubjectChar"/>
    <w:uiPriority w:val="99"/>
    <w:semiHidden/>
    <w:unhideWhenUsed/>
    <w:rsid w:val="00C72446"/>
    <w:rPr>
      <w:b/>
      <w:bCs/>
    </w:rPr>
  </w:style>
  <w:style w:type="character" w:customStyle="1" w:styleId="CommentSubjectChar">
    <w:name w:val="Comment Subject Char"/>
    <w:basedOn w:val="CommentTextChar"/>
    <w:link w:val="CommentSubject"/>
    <w:uiPriority w:val="99"/>
    <w:semiHidden/>
    <w:rsid w:val="00C72446"/>
    <w:rPr>
      <w:b/>
      <w:bCs/>
      <w:sz w:val="20"/>
      <w:szCs w:val="20"/>
    </w:rPr>
  </w:style>
  <w:style w:type="paragraph" w:styleId="BalloonText">
    <w:name w:val="Balloon Text"/>
    <w:basedOn w:val="Normal"/>
    <w:link w:val="BalloonTextChar"/>
    <w:uiPriority w:val="99"/>
    <w:semiHidden/>
    <w:unhideWhenUsed/>
    <w:rsid w:val="00C72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4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3CEEE-5BB5-44CF-BDD5-E7A1F24F0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6B831B0.dotm</Template>
  <TotalTime>0</TotalTime>
  <Pages>9</Pages>
  <Words>2999</Words>
  <Characters>17098</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20057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Constantinidou, Andrea</dc:creator>
  <cp:keywords/>
  <dc:description/>
  <cp:lastModifiedBy>Elena Gavrielidou</cp:lastModifiedBy>
  <cp:revision>2</cp:revision>
  <dcterms:created xsi:type="dcterms:W3CDTF">2019-07-22T07:58:00Z</dcterms:created>
  <dcterms:modified xsi:type="dcterms:W3CDTF">2019-07-22T07:58:00Z</dcterms:modified>
</cp:coreProperties>
</file>